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063" w:rsidRDefault="00A03063" w:rsidP="006C24DB">
      <w:pPr>
        <w:jc w:val="center"/>
        <w:rPr>
          <w:color w:val="000000"/>
        </w:rPr>
      </w:pPr>
      <w:bookmarkStart w:id="0" w:name="_GoBack"/>
      <w:bookmarkEnd w:id="0"/>
    </w:p>
    <w:p w:rsidR="00666E40" w:rsidRPr="00A03063" w:rsidRDefault="00A03063" w:rsidP="006C24DB">
      <w:pPr>
        <w:jc w:val="center"/>
        <w:rPr>
          <w:b/>
          <w:color w:val="000000"/>
        </w:rPr>
      </w:pPr>
      <w:r>
        <w:rPr>
          <w:b/>
          <w:color w:val="000000"/>
        </w:rPr>
        <w:t xml:space="preserve">Open </w:t>
      </w:r>
      <w:r w:rsidR="006C24DB" w:rsidRPr="00A03063">
        <w:rPr>
          <w:b/>
          <w:color w:val="000000"/>
        </w:rPr>
        <w:t xml:space="preserve">Position:  </w:t>
      </w:r>
      <w:r w:rsidR="00A77C6A">
        <w:rPr>
          <w:b/>
          <w:color w:val="000000"/>
        </w:rPr>
        <w:t>Crime Analyst</w:t>
      </w:r>
      <w:r w:rsidR="003A1719">
        <w:rPr>
          <w:b/>
          <w:color w:val="000000"/>
        </w:rPr>
        <w:t xml:space="preserve"> Technician</w:t>
      </w:r>
    </w:p>
    <w:p w:rsidR="00A03063" w:rsidRPr="00A03063" w:rsidRDefault="00A03063" w:rsidP="006C24DB">
      <w:pPr>
        <w:jc w:val="center"/>
        <w:rPr>
          <w:b/>
          <w:color w:val="000000"/>
        </w:rPr>
      </w:pPr>
    </w:p>
    <w:p w:rsidR="007C3FD9" w:rsidRDefault="006C24DB" w:rsidP="006C24DB">
      <w:pPr>
        <w:jc w:val="center"/>
        <w:rPr>
          <w:b/>
          <w:color w:val="000000"/>
        </w:rPr>
      </w:pPr>
      <w:r w:rsidRPr="00A03063">
        <w:rPr>
          <w:b/>
          <w:color w:val="000000"/>
        </w:rPr>
        <w:t>Position Open</w:t>
      </w:r>
      <w:r w:rsidR="00A03063">
        <w:rPr>
          <w:b/>
          <w:color w:val="000000"/>
        </w:rPr>
        <w:t>:</w:t>
      </w:r>
      <w:r w:rsidRPr="00A03063">
        <w:rPr>
          <w:b/>
          <w:color w:val="000000"/>
        </w:rPr>
        <w:t xml:space="preserve"> Until Filled</w:t>
      </w:r>
    </w:p>
    <w:p w:rsidR="00C31673" w:rsidRDefault="00C31673" w:rsidP="006C24DB">
      <w:pPr>
        <w:jc w:val="center"/>
        <w:rPr>
          <w:b/>
          <w:color w:val="000000"/>
        </w:rPr>
      </w:pPr>
    </w:p>
    <w:p w:rsidR="00C31673" w:rsidRPr="00A03063" w:rsidRDefault="00A03063" w:rsidP="00C31673">
      <w:pPr>
        <w:jc w:val="center"/>
        <w:rPr>
          <w:b/>
          <w:color w:val="000000"/>
        </w:rPr>
      </w:pPr>
      <w:r>
        <w:rPr>
          <w:b/>
          <w:color w:val="000000"/>
        </w:rPr>
        <w:t xml:space="preserve">Posted:  </w:t>
      </w:r>
      <w:r w:rsidR="002138C7">
        <w:rPr>
          <w:b/>
          <w:color w:val="000000"/>
        </w:rPr>
        <w:t>January 2, 2019</w:t>
      </w:r>
    </w:p>
    <w:p w:rsidR="00AC1C61" w:rsidRDefault="00AC1C61" w:rsidP="00564360">
      <w:pPr>
        <w:jc w:val="both"/>
        <w:rPr>
          <w:rFonts w:ascii="Arial" w:hAnsi="Arial" w:cs="Arial"/>
          <w:color w:val="000000"/>
        </w:rPr>
      </w:pPr>
    </w:p>
    <w:p w:rsidR="00306A74" w:rsidRPr="00475251" w:rsidRDefault="0053311A" w:rsidP="006F1C75">
      <w:pPr>
        <w:ind w:left="450"/>
        <w:jc w:val="both"/>
        <w:rPr>
          <w:color w:val="000000"/>
          <w:sz w:val="22"/>
          <w:szCs w:val="22"/>
        </w:rPr>
      </w:pPr>
      <w:r w:rsidRPr="00475251">
        <w:rPr>
          <w:color w:val="000000"/>
          <w:sz w:val="22"/>
          <w:szCs w:val="22"/>
        </w:rPr>
        <w:t>The Vision of the Walla Walla County Sheriff’s Office is to be amongst the finest law enforcement agencies in the State of Washington; one which consistently delivers the highest quality public service in an effort to make Walla Walla the safest county in the nation.  Our Mission is to safeguard the lives, property, and rights of the people we serve; reduce the incidence and fear of crime; and to enhance public safety while working with our community to impr</w:t>
      </w:r>
      <w:r w:rsidR="00345B5E" w:rsidRPr="00475251">
        <w:rPr>
          <w:color w:val="000000"/>
          <w:sz w:val="22"/>
          <w:szCs w:val="22"/>
        </w:rPr>
        <w:t xml:space="preserve">ove their quality of life.  </w:t>
      </w:r>
      <w:r w:rsidR="001C4FB8" w:rsidRPr="00475251">
        <w:rPr>
          <w:color w:val="000000"/>
          <w:sz w:val="22"/>
          <w:szCs w:val="22"/>
        </w:rPr>
        <w:t>Our</w:t>
      </w:r>
      <w:r w:rsidR="00345B5E" w:rsidRPr="00475251">
        <w:rPr>
          <w:color w:val="000000"/>
          <w:sz w:val="22"/>
          <w:szCs w:val="22"/>
        </w:rPr>
        <w:t xml:space="preserve"> m</w:t>
      </w:r>
      <w:r w:rsidRPr="00475251">
        <w:rPr>
          <w:color w:val="000000"/>
          <w:sz w:val="22"/>
          <w:szCs w:val="22"/>
        </w:rPr>
        <w:t xml:space="preserve">andate </w:t>
      </w:r>
      <w:r w:rsidR="001C4FB8" w:rsidRPr="00475251">
        <w:rPr>
          <w:color w:val="000000"/>
          <w:sz w:val="22"/>
          <w:szCs w:val="22"/>
        </w:rPr>
        <w:t xml:space="preserve">is </w:t>
      </w:r>
      <w:r w:rsidRPr="00475251">
        <w:rPr>
          <w:color w:val="000000"/>
          <w:sz w:val="22"/>
          <w:szCs w:val="22"/>
        </w:rPr>
        <w:t>to do so with honor and integrity, while at all times conducting ourselves with the highest ethical standards to maintain the confidence of the public we serve.</w:t>
      </w:r>
      <w:r w:rsidR="00DD2575" w:rsidRPr="00475251">
        <w:rPr>
          <w:color w:val="000000"/>
          <w:sz w:val="22"/>
          <w:szCs w:val="22"/>
        </w:rPr>
        <w:t xml:space="preserve">  </w:t>
      </w:r>
    </w:p>
    <w:p w:rsidR="00306A74" w:rsidRPr="00475251" w:rsidRDefault="00306A74" w:rsidP="006F1C75">
      <w:pPr>
        <w:ind w:left="450"/>
        <w:jc w:val="both"/>
        <w:rPr>
          <w:color w:val="000000"/>
          <w:sz w:val="22"/>
          <w:szCs w:val="22"/>
        </w:rPr>
      </w:pPr>
    </w:p>
    <w:p w:rsidR="00B31915" w:rsidRDefault="00DD2575" w:rsidP="00373524">
      <w:pPr>
        <w:ind w:left="450"/>
        <w:jc w:val="both"/>
        <w:rPr>
          <w:sz w:val="22"/>
          <w:szCs w:val="22"/>
        </w:rPr>
      </w:pPr>
      <w:r w:rsidRPr="00475251">
        <w:rPr>
          <w:color w:val="000000"/>
          <w:sz w:val="22"/>
          <w:szCs w:val="22"/>
        </w:rPr>
        <w:t>The Walla Walla County She</w:t>
      </w:r>
      <w:r w:rsidR="00B31915" w:rsidRPr="00475251">
        <w:rPr>
          <w:color w:val="000000"/>
          <w:sz w:val="22"/>
          <w:szCs w:val="22"/>
        </w:rPr>
        <w:t xml:space="preserve">riff’s Office consists of a </w:t>
      </w:r>
      <w:r w:rsidRPr="00475251">
        <w:rPr>
          <w:color w:val="000000"/>
          <w:sz w:val="22"/>
          <w:szCs w:val="22"/>
        </w:rPr>
        <w:t>Command Staff, an Administrative Services Division</w:t>
      </w:r>
      <w:r w:rsidR="00EE5701" w:rsidRPr="00475251">
        <w:rPr>
          <w:color w:val="000000"/>
          <w:sz w:val="22"/>
          <w:szCs w:val="22"/>
        </w:rPr>
        <w:t>,</w:t>
      </w:r>
      <w:r w:rsidRPr="00475251">
        <w:rPr>
          <w:color w:val="000000"/>
          <w:sz w:val="22"/>
          <w:szCs w:val="22"/>
        </w:rPr>
        <w:t xml:space="preserve"> </w:t>
      </w:r>
      <w:r w:rsidR="002138C7">
        <w:rPr>
          <w:color w:val="000000"/>
          <w:sz w:val="22"/>
          <w:szCs w:val="22"/>
        </w:rPr>
        <w:t xml:space="preserve">and </w:t>
      </w:r>
      <w:r w:rsidRPr="00475251">
        <w:rPr>
          <w:color w:val="000000"/>
          <w:sz w:val="22"/>
          <w:szCs w:val="22"/>
        </w:rPr>
        <w:t xml:space="preserve">an Operations Division.  </w:t>
      </w:r>
      <w:r w:rsidR="00EA60E0" w:rsidRPr="00475251">
        <w:rPr>
          <w:color w:val="000000"/>
          <w:sz w:val="22"/>
          <w:szCs w:val="22"/>
        </w:rPr>
        <w:t xml:space="preserve">The Crime Analyst </w:t>
      </w:r>
      <w:r w:rsidR="00CE712B" w:rsidRPr="00475251">
        <w:rPr>
          <w:color w:val="000000"/>
          <w:sz w:val="22"/>
          <w:szCs w:val="22"/>
        </w:rPr>
        <w:t>Technician (</w:t>
      </w:r>
      <w:r w:rsidR="00EA60E0" w:rsidRPr="00475251">
        <w:rPr>
          <w:color w:val="000000"/>
          <w:sz w:val="22"/>
          <w:szCs w:val="22"/>
        </w:rPr>
        <w:t xml:space="preserve">CAT) works </w:t>
      </w:r>
      <w:r w:rsidR="00276D2F" w:rsidRPr="00475251">
        <w:rPr>
          <w:color w:val="000000"/>
          <w:sz w:val="22"/>
          <w:szCs w:val="22"/>
        </w:rPr>
        <w:t>with</w:t>
      </w:r>
      <w:r w:rsidR="00EA60E0" w:rsidRPr="00475251">
        <w:rPr>
          <w:color w:val="000000"/>
          <w:sz w:val="22"/>
          <w:szCs w:val="22"/>
        </w:rPr>
        <w:t>in the Operations Division.</w:t>
      </w:r>
      <w:r w:rsidR="00276D2F" w:rsidRPr="00475251">
        <w:rPr>
          <w:color w:val="000000"/>
          <w:sz w:val="22"/>
          <w:szCs w:val="22"/>
        </w:rPr>
        <w:t xml:space="preserve">  </w:t>
      </w:r>
      <w:r w:rsidR="00EA60E0" w:rsidRPr="00475251">
        <w:rPr>
          <w:sz w:val="22"/>
          <w:szCs w:val="22"/>
        </w:rPr>
        <w:t>The CAT will p</w:t>
      </w:r>
      <w:r w:rsidR="00B31915" w:rsidRPr="00475251">
        <w:rPr>
          <w:sz w:val="22"/>
          <w:szCs w:val="22"/>
        </w:rPr>
        <w:t>erform professional crime scene processing</w:t>
      </w:r>
      <w:r w:rsidR="00EA60E0" w:rsidRPr="00475251">
        <w:rPr>
          <w:sz w:val="22"/>
          <w:szCs w:val="22"/>
        </w:rPr>
        <w:t xml:space="preserve"> including but not limited to: </w:t>
      </w:r>
      <w:r w:rsidR="00B31915" w:rsidRPr="00475251">
        <w:rPr>
          <w:sz w:val="22"/>
          <w:szCs w:val="22"/>
        </w:rPr>
        <w:t>photography, evidence coll</w:t>
      </w:r>
      <w:r w:rsidR="00EA60E0" w:rsidRPr="00475251">
        <w:rPr>
          <w:sz w:val="22"/>
          <w:szCs w:val="22"/>
        </w:rPr>
        <w:t>ection, fingerprinting, and</w:t>
      </w:r>
      <w:r w:rsidR="00B31915" w:rsidRPr="00475251">
        <w:rPr>
          <w:sz w:val="22"/>
          <w:szCs w:val="22"/>
        </w:rPr>
        <w:t xml:space="preserve"> processing forensic evidence. Be responsible for evidence storage and submissions to reg</w:t>
      </w:r>
      <w:r w:rsidR="006943B3" w:rsidRPr="00475251">
        <w:rPr>
          <w:sz w:val="22"/>
          <w:szCs w:val="22"/>
        </w:rPr>
        <w:t>ional and national crime labs. Manage p</w:t>
      </w:r>
      <w:r w:rsidR="00B31915" w:rsidRPr="00475251">
        <w:rPr>
          <w:sz w:val="22"/>
          <w:szCs w:val="22"/>
        </w:rPr>
        <w:t xml:space="preserve">rocessing and tracking evidence and asset forfeiture properties </w:t>
      </w:r>
      <w:r w:rsidR="006943B3" w:rsidRPr="00475251">
        <w:rPr>
          <w:sz w:val="22"/>
          <w:szCs w:val="22"/>
        </w:rPr>
        <w:t>and assets.  O</w:t>
      </w:r>
      <w:r w:rsidR="00B31915" w:rsidRPr="00475251">
        <w:rPr>
          <w:sz w:val="22"/>
          <w:szCs w:val="22"/>
        </w:rPr>
        <w:t>rganizing crime data an</w:t>
      </w:r>
      <w:r w:rsidR="006943B3" w:rsidRPr="00475251">
        <w:rPr>
          <w:sz w:val="22"/>
          <w:szCs w:val="22"/>
        </w:rPr>
        <w:t>d analysis reports and prepare crime trend reports.  Provide</w:t>
      </w:r>
      <w:r w:rsidR="00B31915" w:rsidRPr="00475251">
        <w:rPr>
          <w:sz w:val="22"/>
          <w:szCs w:val="22"/>
        </w:rPr>
        <w:t xml:space="preserve"> investigative support functions, interrogation/interview support, and case preparation s</w:t>
      </w:r>
      <w:r w:rsidR="00AB4F2E" w:rsidRPr="00475251">
        <w:rPr>
          <w:sz w:val="22"/>
          <w:szCs w:val="22"/>
        </w:rPr>
        <w:t xml:space="preserve">upport.  Prepare and </w:t>
      </w:r>
      <w:r w:rsidR="00B31915" w:rsidRPr="00475251">
        <w:rPr>
          <w:sz w:val="22"/>
          <w:szCs w:val="22"/>
        </w:rPr>
        <w:t xml:space="preserve">provide </w:t>
      </w:r>
      <w:r w:rsidR="00871608" w:rsidRPr="00475251">
        <w:rPr>
          <w:sz w:val="22"/>
          <w:szCs w:val="22"/>
        </w:rPr>
        <w:t>court</w:t>
      </w:r>
      <w:r w:rsidR="00B31915" w:rsidRPr="00475251">
        <w:rPr>
          <w:sz w:val="22"/>
          <w:szCs w:val="22"/>
        </w:rPr>
        <w:t xml:space="preserve"> testimony.  </w:t>
      </w:r>
      <w:r w:rsidR="00EA60E0" w:rsidRPr="00475251">
        <w:rPr>
          <w:sz w:val="22"/>
          <w:szCs w:val="22"/>
        </w:rPr>
        <w:t>This position will also assume the duties of Operations Division Quartermaster and assist the Administrative Services Division Civil Unit by serving certain civil papers.</w:t>
      </w:r>
      <w:r w:rsidR="00871608" w:rsidRPr="00475251">
        <w:rPr>
          <w:sz w:val="22"/>
          <w:szCs w:val="22"/>
        </w:rPr>
        <w:t xml:space="preserve">  </w:t>
      </w:r>
    </w:p>
    <w:p w:rsidR="00373524" w:rsidRPr="00373524" w:rsidRDefault="00373524" w:rsidP="00373524">
      <w:pPr>
        <w:ind w:left="450"/>
        <w:jc w:val="both"/>
        <w:rPr>
          <w:color w:val="000000"/>
          <w:sz w:val="22"/>
          <w:szCs w:val="22"/>
        </w:rPr>
      </w:pPr>
    </w:p>
    <w:p w:rsidR="0063312B" w:rsidRPr="00475251" w:rsidRDefault="0063312B" w:rsidP="006F1C75">
      <w:pPr>
        <w:pStyle w:val="BodyText"/>
        <w:ind w:left="450"/>
        <w:rPr>
          <w:rFonts w:ascii="Times New Roman" w:hAnsi="Times New Roman"/>
          <w:b/>
          <w:sz w:val="22"/>
          <w:szCs w:val="22"/>
          <w:u w:val="single"/>
        </w:rPr>
      </w:pPr>
      <w:r w:rsidRPr="00475251">
        <w:rPr>
          <w:rFonts w:ascii="Times New Roman" w:hAnsi="Times New Roman"/>
          <w:b/>
          <w:sz w:val="22"/>
          <w:szCs w:val="22"/>
          <w:u w:val="single"/>
        </w:rPr>
        <w:t>Required Education and Experience Qualification:</w:t>
      </w:r>
    </w:p>
    <w:p w:rsidR="0063312B" w:rsidRPr="00475251" w:rsidRDefault="0063312B" w:rsidP="00A03569">
      <w:pPr>
        <w:pStyle w:val="BodyText"/>
        <w:spacing w:after="120"/>
        <w:ind w:left="720" w:hanging="274"/>
        <w:jc w:val="left"/>
        <w:rPr>
          <w:rFonts w:ascii="Times New Roman" w:hAnsi="Times New Roman"/>
          <w:sz w:val="22"/>
          <w:szCs w:val="22"/>
        </w:rPr>
      </w:pPr>
      <w:r w:rsidRPr="00475251">
        <w:rPr>
          <w:rFonts w:ascii="Times New Roman" w:hAnsi="Times New Roman"/>
          <w:sz w:val="22"/>
          <w:szCs w:val="22"/>
        </w:rPr>
        <w:t>Applicants must possess a high school diploma or equivalent AND satisfy one of the following:</w:t>
      </w:r>
    </w:p>
    <w:p w:rsidR="0063312B" w:rsidRPr="00475251" w:rsidRDefault="0063312B" w:rsidP="00A03569">
      <w:pPr>
        <w:pStyle w:val="BodyText"/>
        <w:numPr>
          <w:ilvl w:val="0"/>
          <w:numId w:val="4"/>
        </w:numPr>
        <w:spacing w:after="120"/>
        <w:ind w:hanging="274"/>
        <w:jc w:val="left"/>
        <w:rPr>
          <w:rFonts w:ascii="Times New Roman" w:hAnsi="Times New Roman"/>
          <w:sz w:val="22"/>
          <w:szCs w:val="22"/>
        </w:rPr>
      </w:pPr>
      <w:r w:rsidRPr="00475251">
        <w:rPr>
          <w:rFonts w:ascii="Times New Roman" w:hAnsi="Times New Roman"/>
          <w:sz w:val="22"/>
          <w:szCs w:val="22"/>
        </w:rPr>
        <w:t>At least two (2) years of full time law enforcement experience; OR</w:t>
      </w:r>
    </w:p>
    <w:p w:rsidR="0063312B" w:rsidRPr="00475251" w:rsidRDefault="00BC3690" w:rsidP="00A03569">
      <w:pPr>
        <w:pStyle w:val="BodyText"/>
        <w:numPr>
          <w:ilvl w:val="0"/>
          <w:numId w:val="4"/>
        </w:numPr>
        <w:spacing w:after="120"/>
        <w:ind w:hanging="274"/>
        <w:jc w:val="left"/>
        <w:rPr>
          <w:rFonts w:ascii="Times New Roman" w:hAnsi="Times New Roman"/>
          <w:sz w:val="22"/>
          <w:szCs w:val="22"/>
        </w:rPr>
      </w:pPr>
      <w:r w:rsidRPr="00475251">
        <w:rPr>
          <w:rFonts w:ascii="Times New Roman" w:hAnsi="Times New Roman"/>
          <w:sz w:val="22"/>
          <w:szCs w:val="22"/>
        </w:rPr>
        <w:t xml:space="preserve">At least one (1) year of full time law enforcement experience and successfully completion of </w:t>
      </w:r>
      <w:r w:rsidR="00B04765" w:rsidRPr="00475251">
        <w:rPr>
          <w:rFonts w:ascii="Times New Roman" w:hAnsi="Times New Roman"/>
          <w:sz w:val="22"/>
          <w:szCs w:val="22"/>
        </w:rPr>
        <w:t>either 90 (</w:t>
      </w:r>
      <w:r w:rsidR="006F1C75" w:rsidRPr="00475251">
        <w:rPr>
          <w:rFonts w:ascii="Times New Roman" w:hAnsi="Times New Roman"/>
          <w:sz w:val="22"/>
          <w:szCs w:val="22"/>
        </w:rPr>
        <w:t>ninety</w:t>
      </w:r>
      <w:r w:rsidR="00B04765" w:rsidRPr="00475251">
        <w:rPr>
          <w:rFonts w:ascii="Times New Roman" w:hAnsi="Times New Roman"/>
          <w:sz w:val="22"/>
          <w:szCs w:val="22"/>
        </w:rPr>
        <w:t>) quarter hours or 60 (sixty) semester hours of study related to the field</w:t>
      </w:r>
      <w:r w:rsidR="006F1C75" w:rsidRPr="00475251">
        <w:rPr>
          <w:rFonts w:ascii="Times New Roman" w:hAnsi="Times New Roman"/>
          <w:sz w:val="22"/>
          <w:szCs w:val="22"/>
        </w:rPr>
        <w:t xml:space="preserve"> of criminal justice at an accredited school; OR</w:t>
      </w:r>
    </w:p>
    <w:p w:rsidR="006F1C75" w:rsidRPr="00475251" w:rsidRDefault="006F1C75" w:rsidP="00A03569">
      <w:pPr>
        <w:pStyle w:val="BodyText"/>
        <w:numPr>
          <w:ilvl w:val="0"/>
          <w:numId w:val="4"/>
        </w:numPr>
        <w:ind w:hanging="270"/>
        <w:jc w:val="left"/>
        <w:rPr>
          <w:rFonts w:ascii="Times New Roman" w:hAnsi="Times New Roman"/>
          <w:sz w:val="22"/>
          <w:szCs w:val="22"/>
        </w:rPr>
      </w:pPr>
      <w:r w:rsidRPr="00475251">
        <w:rPr>
          <w:rFonts w:ascii="Times New Roman" w:hAnsi="Times New Roman"/>
          <w:sz w:val="22"/>
          <w:szCs w:val="22"/>
        </w:rPr>
        <w:t>At least one (1) year of full time law enforcement experience and a baccalaureate degree from an accredited college or university.</w:t>
      </w:r>
    </w:p>
    <w:p w:rsidR="00A03569" w:rsidRPr="00475251" w:rsidRDefault="00A03569" w:rsidP="00A03569">
      <w:pPr>
        <w:pStyle w:val="BodyText"/>
        <w:ind w:left="720" w:hanging="270"/>
        <w:jc w:val="left"/>
        <w:rPr>
          <w:rFonts w:ascii="Times New Roman" w:hAnsi="Times New Roman"/>
          <w:sz w:val="22"/>
          <w:szCs w:val="22"/>
        </w:rPr>
      </w:pPr>
    </w:p>
    <w:p w:rsidR="006F1C75" w:rsidRPr="00475251" w:rsidRDefault="006F1C75" w:rsidP="00A03569">
      <w:pPr>
        <w:pStyle w:val="BodyText"/>
        <w:ind w:left="450"/>
        <w:jc w:val="left"/>
        <w:rPr>
          <w:rFonts w:ascii="Times New Roman" w:hAnsi="Times New Roman"/>
          <w:sz w:val="22"/>
          <w:szCs w:val="22"/>
        </w:rPr>
      </w:pPr>
      <w:r w:rsidRPr="00475251">
        <w:rPr>
          <w:rFonts w:ascii="Times New Roman" w:hAnsi="Times New Roman"/>
          <w:sz w:val="22"/>
          <w:szCs w:val="22"/>
        </w:rPr>
        <w:t xml:space="preserve">‘A year of full time law enforcement experience’ means:  Experience equivalent to not less than 2080 hours </w:t>
      </w:r>
      <w:proofErr w:type="gramStart"/>
      <w:r w:rsidRPr="00475251">
        <w:rPr>
          <w:rFonts w:ascii="Times New Roman" w:hAnsi="Times New Roman"/>
          <w:sz w:val="22"/>
          <w:szCs w:val="22"/>
        </w:rPr>
        <w:t>accumulated</w:t>
      </w:r>
      <w:proofErr w:type="gramEnd"/>
      <w:r w:rsidR="00A03569" w:rsidRPr="00475251">
        <w:rPr>
          <w:rFonts w:ascii="Times New Roman" w:hAnsi="Times New Roman"/>
          <w:sz w:val="22"/>
          <w:szCs w:val="22"/>
        </w:rPr>
        <w:t xml:space="preserve"> work history</w:t>
      </w:r>
      <w:r w:rsidRPr="00475251">
        <w:rPr>
          <w:rFonts w:ascii="Times New Roman" w:hAnsi="Times New Roman"/>
          <w:sz w:val="22"/>
          <w:szCs w:val="22"/>
        </w:rPr>
        <w:t xml:space="preserve"> within a three year time period with a law enforcement agency in a position responsible for maintaining evidence, or analyzing crime scene, or providing public safety service, or supervising employees in these positions.</w:t>
      </w:r>
    </w:p>
    <w:p w:rsidR="006F1C75" w:rsidRPr="00475251" w:rsidRDefault="006F1C75" w:rsidP="00A03569">
      <w:pPr>
        <w:pStyle w:val="BodyText"/>
        <w:ind w:left="720" w:hanging="270"/>
        <w:jc w:val="left"/>
        <w:rPr>
          <w:rFonts w:ascii="Times New Roman" w:hAnsi="Times New Roman"/>
          <w:sz w:val="22"/>
          <w:szCs w:val="22"/>
        </w:rPr>
      </w:pPr>
    </w:p>
    <w:p w:rsidR="006F1C75" w:rsidRPr="00475251" w:rsidRDefault="006F1C75" w:rsidP="00A03569">
      <w:pPr>
        <w:pStyle w:val="BodyText"/>
        <w:ind w:left="450"/>
        <w:jc w:val="left"/>
        <w:rPr>
          <w:rFonts w:ascii="Times New Roman" w:hAnsi="Times New Roman"/>
          <w:sz w:val="22"/>
          <w:szCs w:val="22"/>
        </w:rPr>
      </w:pPr>
      <w:r w:rsidRPr="00475251">
        <w:rPr>
          <w:rFonts w:ascii="Times New Roman" w:hAnsi="Times New Roman"/>
          <w:sz w:val="22"/>
          <w:szCs w:val="22"/>
        </w:rPr>
        <w:t>Studies related to the field of criminal justice and crime scene investigation may include chemistry, physics, psychology, anthropology, archaeology, geology and biology.</w:t>
      </w:r>
    </w:p>
    <w:p w:rsidR="00475251" w:rsidRDefault="00475251" w:rsidP="00A03569">
      <w:pPr>
        <w:spacing w:after="120"/>
        <w:ind w:left="446"/>
        <w:rPr>
          <w:b/>
          <w:sz w:val="22"/>
          <w:szCs w:val="22"/>
          <w:u w:val="single"/>
        </w:rPr>
      </w:pPr>
    </w:p>
    <w:p w:rsidR="00A03569" w:rsidRPr="00475251" w:rsidRDefault="006F1C75" w:rsidP="00A03569">
      <w:pPr>
        <w:spacing w:after="120"/>
        <w:ind w:left="446"/>
        <w:rPr>
          <w:b/>
          <w:sz w:val="22"/>
          <w:szCs w:val="22"/>
          <w:u w:val="single"/>
        </w:rPr>
      </w:pPr>
      <w:r w:rsidRPr="00475251">
        <w:rPr>
          <w:b/>
          <w:sz w:val="22"/>
          <w:szCs w:val="22"/>
          <w:u w:val="single"/>
        </w:rPr>
        <w:t xml:space="preserve">Other </w:t>
      </w:r>
      <w:r w:rsidR="00D706A9" w:rsidRPr="00475251">
        <w:rPr>
          <w:b/>
          <w:sz w:val="22"/>
          <w:szCs w:val="22"/>
          <w:u w:val="single"/>
        </w:rPr>
        <w:t>Minimum Qualifications</w:t>
      </w:r>
      <w:r w:rsidR="0065216D" w:rsidRPr="00475251">
        <w:rPr>
          <w:b/>
          <w:sz w:val="22"/>
          <w:szCs w:val="22"/>
          <w:u w:val="single"/>
        </w:rPr>
        <w:t>:</w:t>
      </w:r>
    </w:p>
    <w:p w:rsidR="008C4976" w:rsidRPr="002138C7" w:rsidRDefault="006F1C75" w:rsidP="002138C7">
      <w:pPr>
        <w:pStyle w:val="Default"/>
        <w:numPr>
          <w:ilvl w:val="0"/>
          <w:numId w:val="6"/>
        </w:numPr>
      </w:pPr>
      <w:r w:rsidRPr="00475251">
        <w:rPr>
          <w:sz w:val="22"/>
          <w:szCs w:val="22"/>
        </w:rPr>
        <w:t xml:space="preserve">Must be </w:t>
      </w:r>
      <w:r w:rsidR="002138C7">
        <w:rPr>
          <w:sz w:val="23"/>
          <w:szCs w:val="23"/>
        </w:rPr>
        <w:t xml:space="preserve">a citizen of the United States or a lawful permanent resident who can read and write the English language </w:t>
      </w:r>
      <w:r w:rsidRPr="00475251">
        <w:rPr>
          <w:sz w:val="22"/>
          <w:szCs w:val="22"/>
        </w:rPr>
        <w:t>and a</w:t>
      </w:r>
      <w:r w:rsidR="008C4976" w:rsidRPr="00475251">
        <w:rPr>
          <w:sz w:val="22"/>
          <w:szCs w:val="22"/>
        </w:rPr>
        <w:t xml:space="preserve"> minimum of </w:t>
      </w:r>
      <w:r w:rsidR="003A1719" w:rsidRPr="00475251">
        <w:rPr>
          <w:sz w:val="22"/>
          <w:szCs w:val="22"/>
        </w:rPr>
        <w:t>21</w:t>
      </w:r>
      <w:r w:rsidR="008C4976" w:rsidRPr="00475251">
        <w:rPr>
          <w:sz w:val="22"/>
          <w:szCs w:val="22"/>
        </w:rPr>
        <w:t xml:space="preserve"> years of age.</w:t>
      </w:r>
    </w:p>
    <w:p w:rsidR="006F1C75" w:rsidRPr="00475251" w:rsidRDefault="00B91873" w:rsidP="00A03569">
      <w:pPr>
        <w:pStyle w:val="BodyText"/>
        <w:numPr>
          <w:ilvl w:val="0"/>
          <w:numId w:val="3"/>
        </w:numPr>
        <w:spacing w:after="120"/>
        <w:ind w:hanging="274"/>
        <w:rPr>
          <w:rFonts w:ascii="Times New Roman" w:hAnsi="Times New Roman"/>
          <w:sz w:val="22"/>
          <w:szCs w:val="22"/>
        </w:rPr>
      </w:pPr>
      <w:r>
        <w:rPr>
          <w:rFonts w:ascii="Times New Roman" w:hAnsi="Times New Roman"/>
          <w:sz w:val="22"/>
          <w:szCs w:val="22"/>
        </w:rPr>
        <w:t xml:space="preserve">Must satisfactorily pass </w:t>
      </w:r>
      <w:r w:rsidR="006F1C75" w:rsidRPr="00475251">
        <w:rPr>
          <w:rFonts w:ascii="Times New Roman" w:hAnsi="Times New Roman"/>
          <w:sz w:val="22"/>
          <w:szCs w:val="22"/>
        </w:rPr>
        <w:t>Civil Serv</w:t>
      </w:r>
      <w:r>
        <w:rPr>
          <w:rFonts w:ascii="Times New Roman" w:hAnsi="Times New Roman"/>
          <w:sz w:val="22"/>
          <w:szCs w:val="22"/>
        </w:rPr>
        <w:t>ice approved examinati</w:t>
      </w:r>
      <w:r w:rsidR="00EA1B1E">
        <w:rPr>
          <w:rFonts w:ascii="Times New Roman" w:hAnsi="Times New Roman"/>
          <w:sz w:val="22"/>
          <w:szCs w:val="22"/>
        </w:rPr>
        <w:t>ons, testing of knowledge of Mi</w:t>
      </w:r>
      <w:r>
        <w:rPr>
          <w:rFonts w:ascii="Times New Roman" w:hAnsi="Times New Roman"/>
          <w:sz w:val="22"/>
          <w:szCs w:val="22"/>
        </w:rPr>
        <w:t xml:space="preserve">crosoft Word, Excel, and Outlook performed by </w:t>
      </w:r>
      <w:proofErr w:type="spellStart"/>
      <w:r>
        <w:rPr>
          <w:rFonts w:ascii="Times New Roman" w:hAnsi="Times New Roman"/>
          <w:sz w:val="22"/>
          <w:szCs w:val="22"/>
        </w:rPr>
        <w:t>Work</w:t>
      </w:r>
      <w:r w:rsidR="00EA1B1E">
        <w:rPr>
          <w:rFonts w:ascii="Times New Roman" w:hAnsi="Times New Roman"/>
          <w:sz w:val="22"/>
          <w:szCs w:val="22"/>
        </w:rPr>
        <w:t>Source</w:t>
      </w:r>
      <w:proofErr w:type="spellEnd"/>
      <w:r w:rsidR="00EA1B1E">
        <w:rPr>
          <w:rFonts w:ascii="Times New Roman" w:hAnsi="Times New Roman"/>
          <w:sz w:val="22"/>
          <w:szCs w:val="22"/>
        </w:rPr>
        <w:t xml:space="preserve"> Washington</w:t>
      </w:r>
      <w:r w:rsidR="006F1C75" w:rsidRPr="00475251">
        <w:rPr>
          <w:rFonts w:ascii="Times New Roman" w:hAnsi="Times New Roman"/>
          <w:sz w:val="22"/>
          <w:szCs w:val="22"/>
        </w:rPr>
        <w:t xml:space="preserve"> and oral board interview.</w:t>
      </w:r>
    </w:p>
    <w:p w:rsidR="006F1C75" w:rsidRPr="00475251" w:rsidRDefault="006F1C75" w:rsidP="00A03569">
      <w:pPr>
        <w:pStyle w:val="BodyText"/>
        <w:numPr>
          <w:ilvl w:val="0"/>
          <w:numId w:val="3"/>
        </w:numPr>
        <w:spacing w:after="120"/>
        <w:ind w:hanging="274"/>
        <w:rPr>
          <w:rFonts w:ascii="Times New Roman" w:hAnsi="Times New Roman"/>
          <w:sz w:val="22"/>
          <w:szCs w:val="22"/>
        </w:rPr>
      </w:pPr>
      <w:r w:rsidRPr="00475251">
        <w:rPr>
          <w:rFonts w:ascii="Times New Roman" w:hAnsi="Times New Roman"/>
          <w:sz w:val="22"/>
          <w:szCs w:val="22"/>
        </w:rPr>
        <w:t>Must satisfactorily pass a Sheriff’s Office background investigation and a criminal justice records check.</w:t>
      </w:r>
    </w:p>
    <w:p w:rsidR="00475251" w:rsidRDefault="00475251" w:rsidP="00475251">
      <w:pPr>
        <w:pStyle w:val="BodyText"/>
        <w:spacing w:after="120"/>
        <w:ind w:left="720"/>
        <w:rPr>
          <w:rFonts w:ascii="Times New Roman" w:hAnsi="Times New Roman"/>
          <w:sz w:val="22"/>
          <w:szCs w:val="22"/>
        </w:rPr>
      </w:pPr>
    </w:p>
    <w:p w:rsidR="006F1C75" w:rsidRPr="00475251" w:rsidRDefault="006F1C75" w:rsidP="00A03569">
      <w:pPr>
        <w:pStyle w:val="BodyText"/>
        <w:numPr>
          <w:ilvl w:val="0"/>
          <w:numId w:val="3"/>
        </w:numPr>
        <w:spacing w:after="120"/>
        <w:ind w:hanging="274"/>
        <w:rPr>
          <w:rFonts w:ascii="Times New Roman" w:hAnsi="Times New Roman"/>
          <w:sz w:val="22"/>
          <w:szCs w:val="22"/>
        </w:rPr>
      </w:pPr>
      <w:r w:rsidRPr="00475251">
        <w:rPr>
          <w:rFonts w:ascii="Times New Roman" w:hAnsi="Times New Roman"/>
          <w:sz w:val="22"/>
          <w:szCs w:val="22"/>
        </w:rPr>
        <w:t>Must have no record of gross misdemeanor/misdemeanor conviction for crime involving controlled substances or physical harm.</w:t>
      </w:r>
    </w:p>
    <w:p w:rsidR="006F1C75" w:rsidRPr="00475251" w:rsidRDefault="006F1C75" w:rsidP="00A03569">
      <w:pPr>
        <w:pStyle w:val="BodyText"/>
        <w:numPr>
          <w:ilvl w:val="0"/>
          <w:numId w:val="3"/>
        </w:numPr>
        <w:spacing w:after="120"/>
        <w:ind w:hanging="274"/>
        <w:rPr>
          <w:rFonts w:ascii="Times New Roman" w:hAnsi="Times New Roman"/>
          <w:sz w:val="22"/>
          <w:szCs w:val="22"/>
        </w:rPr>
      </w:pPr>
      <w:r w:rsidRPr="00475251">
        <w:rPr>
          <w:rFonts w:ascii="Times New Roman" w:hAnsi="Times New Roman"/>
          <w:sz w:val="22"/>
          <w:szCs w:val="22"/>
        </w:rPr>
        <w:t>Must have no record of felony conviction.</w:t>
      </w:r>
    </w:p>
    <w:p w:rsidR="00475251" w:rsidRPr="00475251" w:rsidRDefault="006F1C75" w:rsidP="00475251">
      <w:pPr>
        <w:pStyle w:val="BodyText"/>
        <w:numPr>
          <w:ilvl w:val="0"/>
          <w:numId w:val="3"/>
        </w:numPr>
        <w:ind w:hanging="270"/>
        <w:rPr>
          <w:rFonts w:ascii="Times New Roman" w:hAnsi="Times New Roman"/>
          <w:sz w:val="22"/>
          <w:szCs w:val="22"/>
        </w:rPr>
      </w:pPr>
      <w:r w:rsidRPr="00475251">
        <w:rPr>
          <w:rFonts w:ascii="Times New Roman" w:hAnsi="Times New Roman"/>
          <w:sz w:val="22"/>
          <w:szCs w:val="22"/>
        </w:rPr>
        <w:t>Must possess, or have the ability to obtain prior to employment, a valid Washington State Driver’s License and vehicle insurance coverage.</w:t>
      </w:r>
    </w:p>
    <w:p w:rsidR="00CE712B" w:rsidRPr="00475251" w:rsidRDefault="00CE712B" w:rsidP="006F1C75">
      <w:pPr>
        <w:pStyle w:val="BodyText"/>
        <w:ind w:left="450"/>
        <w:rPr>
          <w:rFonts w:ascii="Times New Roman" w:hAnsi="Times New Roman"/>
          <w:b/>
          <w:sz w:val="22"/>
          <w:szCs w:val="22"/>
          <w:u w:val="single"/>
        </w:rPr>
      </w:pPr>
    </w:p>
    <w:p w:rsidR="00CE712B" w:rsidRPr="00475251" w:rsidRDefault="0065216D" w:rsidP="00A03569">
      <w:pPr>
        <w:pStyle w:val="BodyText"/>
        <w:spacing w:after="120"/>
        <w:ind w:left="446"/>
        <w:rPr>
          <w:rFonts w:ascii="Times New Roman" w:hAnsi="Times New Roman"/>
          <w:b/>
          <w:sz w:val="22"/>
          <w:szCs w:val="22"/>
          <w:u w:val="single"/>
        </w:rPr>
      </w:pPr>
      <w:r w:rsidRPr="00475251">
        <w:rPr>
          <w:rFonts w:ascii="Times New Roman" w:hAnsi="Times New Roman"/>
          <w:b/>
          <w:sz w:val="22"/>
          <w:szCs w:val="22"/>
          <w:u w:val="single"/>
        </w:rPr>
        <w:t>The Successful Candidate Shall:</w:t>
      </w:r>
    </w:p>
    <w:p w:rsidR="003A1719" w:rsidRPr="00475251" w:rsidRDefault="00673AC6" w:rsidP="00A03569">
      <w:pPr>
        <w:pStyle w:val="BodyText"/>
        <w:numPr>
          <w:ilvl w:val="0"/>
          <w:numId w:val="1"/>
        </w:numPr>
        <w:spacing w:after="120"/>
        <w:ind w:hanging="274"/>
        <w:rPr>
          <w:rFonts w:ascii="Times New Roman" w:hAnsi="Times New Roman"/>
          <w:sz w:val="22"/>
          <w:szCs w:val="22"/>
        </w:rPr>
      </w:pPr>
      <w:r w:rsidRPr="00475251">
        <w:rPr>
          <w:rFonts w:ascii="Times New Roman" w:hAnsi="Times New Roman"/>
          <w:sz w:val="22"/>
          <w:szCs w:val="22"/>
        </w:rPr>
        <w:t xml:space="preserve">Have </w:t>
      </w:r>
      <w:r w:rsidR="00132DA6" w:rsidRPr="00475251">
        <w:rPr>
          <w:rFonts w:ascii="Times New Roman" w:hAnsi="Times New Roman"/>
          <w:sz w:val="22"/>
          <w:szCs w:val="22"/>
        </w:rPr>
        <w:t xml:space="preserve">excellent interpersonal and effective communication skills in working with </w:t>
      </w:r>
      <w:r w:rsidR="00B7100C" w:rsidRPr="00475251">
        <w:rPr>
          <w:rFonts w:ascii="Times New Roman" w:hAnsi="Times New Roman"/>
          <w:sz w:val="22"/>
          <w:szCs w:val="22"/>
        </w:rPr>
        <w:t>Sheriff’s Office patrons</w:t>
      </w:r>
      <w:r w:rsidR="00132DA6" w:rsidRPr="00475251">
        <w:rPr>
          <w:rFonts w:ascii="Times New Roman" w:hAnsi="Times New Roman"/>
          <w:sz w:val="22"/>
          <w:szCs w:val="22"/>
        </w:rPr>
        <w:t xml:space="preserve"> and other staff members.</w:t>
      </w:r>
    </w:p>
    <w:p w:rsidR="00B7100C" w:rsidRPr="00475251" w:rsidRDefault="00550AD2" w:rsidP="00A03569">
      <w:pPr>
        <w:pStyle w:val="BodyText"/>
        <w:numPr>
          <w:ilvl w:val="0"/>
          <w:numId w:val="1"/>
        </w:numPr>
        <w:spacing w:after="120"/>
        <w:ind w:hanging="274"/>
        <w:rPr>
          <w:rFonts w:ascii="Times New Roman" w:hAnsi="Times New Roman"/>
          <w:sz w:val="22"/>
          <w:szCs w:val="22"/>
        </w:rPr>
      </w:pPr>
      <w:r w:rsidRPr="00475251">
        <w:rPr>
          <w:rFonts w:ascii="Times New Roman" w:hAnsi="Times New Roman"/>
          <w:sz w:val="22"/>
          <w:szCs w:val="22"/>
        </w:rPr>
        <w:t>Demonstrate strong organizational skills.</w:t>
      </w:r>
    </w:p>
    <w:p w:rsidR="00550AD2" w:rsidRPr="00475251" w:rsidRDefault="00550AD2" w:rsidP="00A03569">
      <w:pPr>
        <w:pStyle w:val="BodyText"/>
        <w:numPr>
          <w:ilvl w:val="0"/>
          <w:numId w:val="1"/>
        </w:numPr>
        <w:spacing w:after="120"/>
        <w:ind w:hanging="274"/>
        <w:rPr>
          <w:rFonts w:ascii="Times New Roman" w:hAnsi="Times New Roman"/>
          <w:sz w:val="22"/>
          <w:szCs w:val="22"/>
        </w:rPr>
      </w:pPr>
      <w:r w:rsidRPr="00475251">
        <w:rPr>
          <w:rFonts w:ascii="Times New Roman" w:hAnsi="Times New Roman"/>
          <w:sz w:val="22"/>
          <w:szCs w:val="22"/>
        </w:rPr>
        <w:t xml:space="preserve">Demonstrate </w:t>
      </w:r>
      <w:r w:rsidR="00753BA2" w:rsidRPr="00475251">
        <w:rPr>
          <w:rFonts w:ascii="Times New Roman" w:hAnsi="Times New Roman"/>
          <w:sz w:val="22"/>
          <w:szCs w:val="22"/>
        </w:rPr>
        <w:t>technology literacy, i</w:t>
      </w:r>
      <w:r w:rsidR="00B7100C" w:rsidRPr="00475251">
        <w:rPr>
          <w:rFonts w:ascii="Times New Roman" w:hAnsi="Times New Roman"/>
          <w:sz w:val="22"/>
          <w:szCs w:val="22"/>
        </w:rPr>
        <w:t>ncluding data base management, use of spreadsheets and word documents.</w:t>
      </w:r>
    </w:p>
    <w:p w:rsidR="00550AD2" w:rsidRPr="00475251" w:rsidRDefault="00673AC6" w:rsidP="00A03569">
      <w:pPr>
        <w:pStyle w:val="BodyText"/>
        <w:numPr>
          <w:ilvl w:val="0"/>
          <w:numId w:val="1"/>
        </w:numPr>
        <w:spacing w:after="120"/>
        <w:ind w:hanging="274"/>
        <w:rPr>
          <w:rFonts w:ascii="Times New Roman" w:hAnsi="Times New Roman"/>
          <w:sz w:val="22"/>
          <w:szCs w:val="22"/>
        </w:rPr>
      </w:pPr>
      <w:r w:rsidRPr="00475251">
        <w:rPr>
          <w:rFonts w:ascii="Times New Roman" w:hAnsi="Times New Roman"/>
          <w:sz w:val="22"/>
          <w:szCs w:val="22"/>
        </w:rPr>
        <w:t>Demonstrate f</w:t>
      </w:r>
      <w:r w:rsidR="00132DA6" w:rsidRPr="00475251">
        <w:rPr>
          <w:rFonts w:ascii="Times New Roman" w:hAnsi="Times New Roman"/>
          <w:sz w:val="22"/>
          <w:szCs w:val="22"/>
        </w:rPr>
        <w:t xml:space="preserve">lexibility in the </w:t>
      </w:r>
      <w:r w:rsidR="00550AD2" w:rsidRPr="00475251">
        <w:rPr>
          <w:rFonts w:ascii="Times New Roman" w:hAnsi="Times New Roman"/>
          <w:sz w:val="22"/>
          <w:szCs w:val="22"/>
        </w:rPr>
        <w:t xml:space="preserve">various </w:t>
      </w:r>
      <w:r w:rsidR="00132DA6" w:rsidRPr="00475251">
        <w:rPr>
          <w:rFonts w:ascii="Times New Roman" w:hAnsi="Times New Roman"/>
          <w:sz w:val="22"/>
          <w:szCs w:val="22"/>
        </w:rPr>
        <w:t>demands of the positio</w:t>
      </w:r>
      <w:r w:rsidR="00B7100C" w:rsidRPr="00475251">
        <w:rPr>
          <w:rFonts w:ascii="Times New Roman" w:hAnsi="Times New Roman"/>
          <w:sz w:val="22"/>
          <w:szCs w:val="22"/>
        </w:rPr>
        <w:t>n and effective time management.</w:t>
      </w:r>
    </w:p>
    <w:p w:rsidR="00550AD2" w:rsidRPr="00475251" w:rsidRDefault="00B7100C" w:rsidP="00A03569">
      <w:pPr>
        <w:pStyle w:val="BodyText"/>
        <w:numPr>
          <w:ilvl w:val="0"/>
          <w:numId w:val="1"/>
        </w:numPr>
        <w:spacing w:after="120"/>
        <w:ind w:hanging="274"/>
        <w:rPr>
          <w:rFonts w:ascii="Times New Roman" w:hAnsi="Times New Roman"/>
          <w:sz w:val="22"/>
          <w:szCs w:val="22"/>
        </w:rPr>
      </w:pPr>
      <w:r w:rsidRPr="00475251">
        <w:rPr>
          <w:rFonts w:ascii="Times New Roman" w:hAnsi="Times New Roman"/>
          <w:sz w:val="22"/>
          <w:szCs w:val="22"/>
        </w:rPr>
        <w:t xml:space="preserve">Demonstrate a high level of accuracy and </w:t>
      </w:r>
      <w:r w:rsidR="00550AD2" w:rsidRPr="00475251">
        <w:rPr>
          <w:rFonts w:ascii="Times New Roman" w:hAnsi="Times New Roman"/>
          <w:sz w:val="22"/>
          <w:szCs w:val="22"/>
        </w:rPr>
        <w:t>close attention to detail.</w:t>
      </w:r>
    </w:p>
    <w:p w:rsidR="00A10044" w:rsidRPr="00475251" w:rsidRDefault="00A10044" w:rsidP="00A03569">
      <w:pPr>
        <w:pStyle w:val="BodyText"/>
        <w:numPr>
          <w:ilvl w:val="0"/>
          <w:numId w:val="1"/>
        </w:numPr>
        <w:spacing w:after="120"/>
        <w:ind w:hanging="274"/>
        <w:rPr>
          <w:rFonts w:ascii="Times New Roman" w:hAnsi="Times New Roman"/>
          <w:sz w:val="22"/>
          <w:szCs w:val="22"/>
        </w:rPr>
      </w:pPr>
      <w:r w:rsidRPr="00475251">
        <w:rPr>
          <w:rFonts w:ascii="Times New Roman" w:hAnsi="Times New Roman"/>
          <w:sz w:val="22"/>
          <w:szCs w:val="22"/>
        </w:rPr>
        <w:t>Take an active part in all ongoing training programs as requested or required.</w:t>
      </w:r>
    </w:p>
    <w:p w:rsidR="00B7100C" w:rsidRPr="00475251" w:rsidRDefault="00753BA2" w:rsidP="00A03569">
      <w:pPr>
        <w:pStyle w:val="BodyText"/>
        <w:numPr>
          <w:ilvl w:val="0"/>
          <w:numId w:val="1"/>
        </w:numPr>
        <w:spacing w:after="120"/>
        <w:ind w:hanging="274"/>
        <w:rPr>
          <w:rFonts w:ascii="Times New Roman" w:hAnsi="Times New Roman"/>
          <w:sz w:val="22"/>
          <w:szCs w:val="22"/>
        </w:rPr>
      </w:pPr>
      <w:r w:rsidRPr="00475251">
        <w:rPr>
          <w:rFonts w:ascii="Times New Roman" w:hAnsi="Times New Roman"/>
          <w:sz w:val="22"/>
          <w:szCs w:val="22"/>
        </w:rPr>
        <w:t>Demonstrate the ability to be</w:t>
      </w:r>
      <w:r w:rsidR="00B7100C" w:rsidRPr="00475251">
        <w:rPr>
          <w:rFonts w:ascii="Times New Roman" w:hAnsi="Times New Roman"/>
          <w:sz w:val="22"/>
          <w:szCs w:val="22"/>
        </w:rPr>
        <w:t xml:space="preserve"> confidential.</w:t>
      </w:r>
    </w:p>
    <w:p w:rsidR="006C24DB" w:rsidRPr="00E376B2" w:rsidRDefault="00673AC6" w:rsidP="00475251">
      <w:pPr>
        <w:pStyle w:val="BodyText"/>
        <w:numPr>
          <w:ilvl w:val="0"/>
          <w:numId w:val="1"/>
        </w:numPr>
        <w:spacing w:after="120"/>
        <w:ind w:hanging="274"/>
        <w:rPr>
          <w:rFonts w:ascii="Times New Roman" w:hAnsi="Times New Roman"/>
          <w:sz w:val="22"/>
          <w:szCs w:val="22"/>
        </w:rPr>
      </w:pPr>
      <w:r w:rsidRPr="00475251">
        <w:rPr>
          <w:rFonts w:ascii="Times New Roman" w:hAnsi="Times New Roman"/>
          <w:sz w:val="22"/>
          <w:szCs w:val="22"/>
        </w:rPr>
        <w:t xml:space="preserve">Be able to work </w:t>
      </w:r>
      <w:r w:rsidR="00371C66" w:rsidRPr="00475251">
        <w:rPr>
          <w:rFonts w:ascii="Times New Roman" w:hAnsi="Times New Roman"/>
          <w:sz w:val="22"/>
          <w:szCs w:val="22"/>
        </w:rPr>
        <w:t>additional hours as required</w:t>
      </w:r>
      <w:r w:rsidR="00550AD2" w:rsidRPr="00475251">
        <w:rPr>
          <w:rFonts w:ascii="Times New Roman" w:hAnsi="Times New Roman"/>
          <w:sz w:val="22"/>
          <w:szCs w:val="22"/>
        </w:rPr>
        <w:t>.</w:t>
      </w:r>
      <w:r w:rsidR="000F5176" w:rsidRPr="00475251">
        <w:rPr>
          <w:rFonts w:ascii="Times New Roman" w:hAnsi="Times New Roman"/>
          <w:sz w:val="22"/>
          <w:szCs w:val="22"/>
        </w:rPr>
        <w:t xml:space="preserve"> </w:t>
      </w:r>
    </w:p>
    <w:p w:rsidR="006C24DB" w:rsidRPr="00475251" w:rsidRDefault="006C24DB" w:rsidP="00A03569">
      <w:pPr>
        <w:pStyle w:val="BodyText"/>
        <w:tabs>
          <w:tab w:val="left" w:pos="2340"/>
        </w:tabs>
        <w:jc w:val="left"/>
        <w:rPr>
          <w:rFonts w:ascii="Times New Roman" w:hAnsi="Times New Roman"/>
          <w:b/>
          <w:sz w:val="22"/>
          <w:szCs w:val="22"/>
          <w:u w:val="single"/>
        </w:rPr>
      </w:pPr>
      <w:r w:rsidRPr="00475251">
        <w:rPr>
          <w:rFonts w:ascii="Times New Roman" w:hAnsi="Times New Roman"/>
          <w:b/>
          <w:sz w:val="22"/>
          <w:szCs w:val="22"/>
          <w:u w:val="single"/>
        </w:rPr>
        <w:t>Responsible to:</w:t>
      </w:r>
      <w:r w:rsidR="00A03569" w:rsidRPr="00475251">
        <w:rPr>
          <w:rFonts w:ascii="Times New Roman" w:hAnsi="Times New Roman"/>
          <w:b/>
          <w:sz w:val="22"/>
          <w:szCs w:val="22"/>
        </w:rPr>
        <w:tab/>
      </w:r>
      <w:r w:rsidR="00550AD2" w:rsidRPr="00475251">
        <w:rPr>
          <w:rFonts w:ascii="Times New Roman" w:hAnsi="Times New Roman"/>
          <w:b/>
          <w:sz w:val="22"/>
          <w:szCs w:val="22"/>
        </w:rPr>
        <w:t xml:space="preserve">Chief </w:t>
      </w:r>
      <w:r w:rsidR="002138C7">
        <w:rPr>
          <w:rFonts w:ascii="Times New Roman" w:hAnsi="Times New Roman"/>
          <w:b/>
          <w:sz w:val="22"/>
          <w:szCs w:val="22"/>
        </w:rPr>
        <w:t>Criminal</w:t>
      </w:r>
      <w:r w:rsidR="00550AD2" w:rsidRPr="00475251">
        <w:rPr>
          <w:rFonts w:ascii="Times New Roman" w:hAnsi="Times New Roman"/>
          <w:b/>
          <w:sz w:val="22"/>
          <w:szCs w:val="22"/>
        </w:rPr>
        <w:t xml:space="preserve"> Deputy</w:t>
      </w:r>
      <w:r w:rsidR="003A1719" w:rsidRPr="00475251">
        <w:rPr>
          <w:rFonts w:ascii="Times New Roman" w:hAnsi="Times New Roman"/>
          <w:b/>
          <w:sz w:val="22"/>
          <w:szCs w:val="22"/>
        </w:rPr>
        <w:t xml:space="preserve"> </w:t>
      </w:r>
      <w:r w:rsidR="00475251">
        <w:rPr>
          <w:rFonts w:ascii="Times New Roman" w:hAnsi="Times New Roman"/>
          <w:b/>
          <w:sz w:val="22"/>
          <w:szCs w:val="22"/>
        </w:rPr>
        <w:t>or Undersheriff</w:t>
      </w:r>
    </w:p>
    <w:p w:rsidR="006C24DB" w:rsidRPr="00475251" w:rsidRDefault="006C24DB" w:rsidP="00A03569">
      <w:pPr>
        <w:pStyle w:val="BodyText"/>
        <w:ind w:left="450"/>
        <w:jc w:val="left"/>
        <w:rPr>
          <w:rFonts w:ascii="Times New Roman" w:hAnsi="Times New Roman"/>
          <w:b/>
          <w:sz w:val="22"/>
          <w:szCs w:val="22"/>
          <w:u w:val="single"/>
        </w:rPr>
      </w:pPr>
    </w:p>
    <w:p w:rsidR="00046765" w:rsidRPr="00475251" w:rsidRDefault="00A03569" w:rsidP="00475251">
      <w:pPr>
        <w:pStyle w:val="BodyText"/>
        <w:ind w:left="2340" w:hanging="2340"/>
        <w:jc w:val="left"/>
        <w:rPr>
          <w:rFonts w:ascii="Times New Roman" w:hAnsi="Times New Roman"/>
          <w:b/>
          <w:sz w:val="22"/>
          <w:szCs w:val="22"/>
        </w:rPr>
      </w:pPr>
      <w:r w:rsidRPr="00475251">
        <w:rPr>
          <w:rFonts w:ascii="Times New Roman" w:hAnsi="Times New Roman"/>
          <w:b/>
          <w:sz w:val="22"/>
          <w:szCs w:val="22"/>
          <w:u w:val="single"/>
        </w:rPr>
        <w:t xml:space="preserve">Salary </w:t>
      </w:r>
      <w:r w:rsidR="006C24DB" w:rsidRPr="00475251">
        <w:rPr>
          <w:rFonts w:ascii="Times New Roman" w:hAnsi="Times New Roman"/>
          <w:b/>
          <w:sz w:val="22"/>
          <w:szCs w:val="22"/>
          <w:u w:val="single"/>
        </w:rPr>
        <w:t>and Benefits:</w:t>
      </w:r>
      <w:r w:rsidRPr="00475251">
        <w:rPr>
          <w:rFonts w:ascii="Times New Roman" w:hAnsi="Times New Roman"/>
          <w:b/>
          <w:sz w:val="22"/>
          <w:szCs w:val="22"/>
        </w:rPr>
        <w:tab/>
      </w:r>
      <w:r w:rsidR="007E6E00" w:rsidRPr="00475251">
        <w:rPr>
          <w:rFonts w:ascii="Times New Roman" w:hAnsi="Times New Roman"/>
          <w:b/>
          <w:sz w:val="22"/>
          <w:szCs w:val="22"/>
        </w:rPr>
        <w:t>$</w:t>
      </w:r>
      <w:r w:rsidR="002138C7">
        <w:rPr>
          <w:rFonts w:ascii="Times New Roman" w:hAnsi="Times New Roman"/>
          <w:b/>
          <w:sz w:val="22"/>
          <w:szCs w:val="22"/>
        </w:rPr>
        <w:t>4,096</w:t>
      </w:r>
      <w:r w:rsidR="00C4191A" w:rsidRPr="00475251">
        <w:rPr>
          <w:rFonts w:ascii="Times New Roman" w:hAnsi="Times New Roman"/>
          <w:b/>
          <w:sz w:val="22"/>
          <w:szCs w:val="22"/>
        </w:rPr>
        <w:t>.00/</w:t>
      </w:r>
      <w:r w:rsidR="00123335" w:rsidRPr="00475251">
        <w:rPr>
          <w:rFonts w:ascii="Times New Roman" w:hAnsi="Times New Roman"/>
          <w:b/>
          <w:sz w:val="22"/>
          <w:szCs w:val="22"/>
        </w:rPr>
        <w:t>month</w:t>
      </w:r>
      <w:r w:rsidR="002138C7">
        <w:rPr>
          <w:rFonts w:ascii="Times New Roman" w:hAnsi="Times New Roman"/>
          <w:b/>
          <w:sz w:val="22"/>
          <w:szCs w:val="22"/>
        </w:rPr>
        <w:t>,</w:t>
      </w:r>
      <w:r w:rsidR="00E376B2">
        <w:rPr>
          <w:rFonts w:ascii="Times New Roman" w:hAnsi="Times New Roman"/>
          <w:b/>
          <w:sz w:val="22"/>
          <w:szCs w:val="22"/>
        </w:rPr>
        <w:t xml:space="preserve"> </w:t>
      </w:r>
      <w:r w:rsidR="00753BA2" w:rsidRPr="00475251">
        <w:rPr>
          <w:rFonts w:ascii="Times New Roman" w:hAnsi="Times New Roman"/>
          <w:b/>
          <w:sz w:val="22"/>
          <w:szCs w:val="22"/>
        </w:rPr>
        <w:t>r</w:t>
      </w:r>
      <w:r w:rsidR="00D00CFC" w:rsidRPr="00475251">
        <w:rPr>
          <w:rFonts w:ascii="Times New Roman" w:hAnsi="Times New Roman"/>
          <w:b/>
          <w:sz w:val="22"/>
          <w:szCs w:val="22"/>
        </w:rPr>
        <w:t>etirement</w:t>
      </w:r>
      <w:r w:rsidR="00123335" w:rsidRPr="00475251">
        <w:rPr>
          <w:rFonts w:ascii="Times New Roman" w:hAnsi="Times New Roman"/>
          <w:b/>
          <w:sz w:val="22"/>
          <w:szCs w:val="22"/>
        </w:rPr>
        <w:t xml:space="preserve"> and</w:t>
      </w:r>
      <w:r w:rsidR="0089389F" w:rsidRPr="00475251">
        <w:rPr>
          <w:rFonts w:ascii="Times New Roman" w:hAnsi="Times New Roman"/>
          <w:b/>
          <w:sz w:val="22"/>
          <w:szCs w:val="22"/>
        </w:rPr>
        <w:t xml:space="preserve"> </w:t>
      </w:r>
      <w:r w:rsidR="00753BA2" w:rsidRPr="00475251">
        <w:rPr>
          <w:rFonts w:ascii="Times New Roman" w:hAnsi="Times New Roman"/>
          <w:b/>
          <w:sz w:val="22"/>
          <w:szCs w:val="22"/>
        </w:rPr>
        <w:t xml:space="preserve">other benefits </w:t>
      </w:r>
      <w:r w:rsidR="00123335" w:rsidRPr="00475251">
        <w:rPr>
          <w:rFonts w:ascii="Times New Roman" w:hAnsi="Times New Roman"/>
          <w:b/>
          <w:sz w:val="22"/>
          <w:szCs w:val="22"/>
        </w:rPr>
        <w:t xml:space="preserve">as outlined in </w:t>
      </w:r>
      <w:r w:rsidR="00C4191A" w:rsidRPr="00475251">
        <w:rPr>
          <w:rFonts w:ascii="Times New Roman" w:hAnsi="Times New Roman"/>
          <w:b/>
          <w:sz w:val="22"/>
          <w:szCs w:val="22"/>
        </w:rPr>
        <w:t xml:space="preserve">the </w:t>
      </w:r>
      <w:r w:rsidR="002138C7">
        <w:rPr>
          <w:rFonts w:ascii="Times New Roman" w:hAnsi="Times New Roman"/>
          <w:b/>
          <w:sz w:val="22"/>
          <w:szCs w:val="22"/>
        </w:rPr>
        <w:t xml:space="preserve">Walla Walla </w:t>
      </w:r>
      <w:r w:rsidR="00C4191A" w:rsidRPr="00475251">
        <w:rPr>
          <w:rFonts w:ascii="Times New Roman" w:hAnsi="Times New Roman"/>
          <w:b/>
          <w:sz w:val="22"/>
          <w:szCs w:val="22"/>
        </w:rPr>
        <w:t>Commissioned</w:t>
      </w:r>
      <w:r w:rsidR="00123335" w:rsidRPr="00475251">
        <w:rPr>
          <w:rFonts w:ascii="Times New Roman" w:hAnsi="Times New Roman"/>
          <w:b/>
          <w:sz w:val="22"/>
          <w:szCs w:val="22"/>
        </w:rPr>
        <w:t xml:space="preserve"> Deputy’s Association </w:t>
      </w:r>
      <w:r w:rsidR="00C4191A" w:rsidRPr="00475251">
        <w:rPr>
          <w:rFonts w:ascii="Times New Roman" w:hAnsi="Times New Roman"/>
          <w:b/>
          <w:sz w:val="22"/>
          <w:szCs w:val="22"/>
        </w:rPr>
        <w:t xml:space="preserve">Agreement </w:t>
      </w:r>
      <w:r w:rsidR="00123335" w:rsidRPr="00475251">
        <w:rPr>
          <w:rFonts w:ascii="Times New Roman" w:hAnsi="Times New Roman"/>
          <w:b/>
          <w:sz w:val="22"/>
          <w:szCs w:val="22"/>
        </w:rPr>
        <w:t>or Walla Walla County Policy</w:t>
      </w:r>
      <w:r w:rsidR="00C4191A" w:rsidRPr="00475251">
        <w:rPr>
          <w:rFonts w:ascii="Times New Roman" w:hAnsi="Times New Roman"/>
          <w:b/>
          <w:sz w:val="22"/>
          <w:szCs w:val="22"/>
        </w:rPr>
        <w:t xml:space="preserve"> will apply</w:t>
      </w:r>
      <w:r w:rsidR="00123335" w:rsidRPr="00475251">
        <w:rPr>
          <w:rFonts w:ascii="Times New Roman" w:hAnsi="Times New Roman"/>
          <w:b/>
          <w:sz w:val="22"/>
          <w:szCs w:val="22"/>
        </w:rPr>
        <w:t>.</w:t>
      </w:r>
      <w:r w:rsidR="00CE712B" w:rsidRPr="00475251">
        <w:rPr>
          <w:rFonts w:ascii="Times New Roman" w:hAnsi="Times New Roman"/>
          <w:b/>
          <w:sz w:val="22"/>
          <w:szCs w:val="22"/>
        </w:rPr>
        <w:t xml:space="preserve"> </w:t>
      </w:r>
      <w:r w:rsidR="002138C7">
        <w:rPr>
          <w:rFonts w:ascii="Times New Roman" w:hAnsi="Times New Roman"/>
          <w:b/>
          <w:sz w:val="22"/>
          <w:szCs w:val="22"/>
        </w:rPr>
        <w:t>Educational and physical fitness incentives are available.</w:t>
      </w:r>
    </w:p>
    <w:p w:rsidR="0089389F" w:rsidRPr="00475251" w:rsidRDefault="0089389F" w:rsidP="00A03569">
      <w:pPr>
        <w:pStyle w:val="BodyText"/>
        <w:ind w:left="450"/>
        <w:jc w:val="left"/>
        <w:rPr>
          <w:rFonts w:ascii="Times New Roman" w:hAnsi="Times New Roman"/>
          <w:b/>
          <w:sz w:val="22"/>
          <w:szCs w:val="22"/>
        </w:rPr>
      </w:pPr>
    </w:p>
    <w:p w:rsidR="00123335" w:rsidRPr="00475251" w:rsidRDefault="00046765" w:rsidP="00475251">
      <w:pPr>
        <w:pStyle w:val="BodyText"/>
        <w:ind w:left="2347" w:hanging="2347"/>
        <w:jc w:val="left"/>
        <w:rPr>
          <w:rFonts w:ascii="Times New Roman" w:hAnsi="Times New Roman"/>
          <w:b/>
          <w:sz w:val="22"/>
          <w:szCs w:val="22"/>
        </w:rPr>
      </w:pPr>
      <w:r w:rsidRPr="00475251">
        <w:rPr>
          <w:rFonts w:ascii="Times New Roman" w:hAnsi="Times New Roman"/>
          <w:b/>
          <w:sz w:val="22"/>
          <w:szCs w:val="22"/>
          <w:u w:val="single"/>
        </w:rPr>
        <w:t>Work Schedule:</w:t>
      </w:r>
      <w:r w:rsidR="00A03569" w:rsidRPr="00475251">
        <w:rPr>
          <w:rFonts w:ascii="Times New Roman" w:hAnsi="Times New Roman"/>
          <w:b/>
          <w:sz w:val="22"/>
          <w:szCs w:val="22"/>
        </w:rPr>
        <w:t xml:space="preserve"> </w:t>
      </w:r>
      <w:r w:rsidR="00475251" w:rsidRPr="00475251">
        <w:rPr>
          <w:rFonts w:ascii="Times New Roman" w:hAnsi="Times New Roman"/>
          <w:b/>
          <w:sz w:val="22"/>
          <w:szCs w:val="22"/>
        </w:rPr>
        <w:tab/>
      </w:r>
      <w:r w:rsidR="003A1719" w:rsidRPr="00475251">
        <w:rPr>
          <w:rFonts w:ascii="Times New Roman" w:hAnsi="Times New Roman"/>
          <w:b/>
          <w:sz w:val="22"/>
          <w:szCs w:val="22"/>
        </w:rPr>
        <w:t>Full</w:t>
      </w:r>
      <w:r w:rsidR="0089389F" w:rsidRPr="00475251">
        <w:rPr>
          <w:rFonts w:ascii="Times New Roman" w:hAnsi="Times New Roman"/>
          <w:b/>
          <w:sz w:val="22"/>
          <w:szCs w:val="22"/>
        </w:rPr>
        <w:t xml:space="preserve"> time</w:t>
      </w:r>
      <w:r w:rsidR="0088589D" w:rsidRPr="00475251">
        <w:rPr>
          <w:rFonts w:ascii="Times New Roman" w:hAnsi="Times New Roman"/>
          <w:b/>
          <w:sz w:val="22"/>
          <w:szCs w:val="22"/>
        </w:rPr>
        <w:t xml:space="preserve"> – </w:t>
      </w:r>
      <w:r w:rsidR="00123335" w:rsidRPr="00475251">
        <w:rPr>
          <w:rFonts w:ascii="Times New Roman" w:hAnsi="Times New Roman"/>
          <w:b/>
          <w:sz w:val="22"/>
          <w:szCs w:val="22"/>
        </w:rPr>
        <w:t xml:space="preserve">Basic work schedule of </w:t>
      </w:r>
      <w:r w:rsidR="0088589D" w:rsidRPr="00475251">
        <w:rPr>
          <w:rFonts w:ascii="Times New Roman" w:hAnsi="Times New Roman"/>
          <w:b/>
          <w:sz w:val="22"/>
          <w:szCs w:val="22"/>
        </w:rPr>
        <w:t>8</w:t>
      </w:r>
      <w:r w:rsidR="00D00CFC" w:rsidRPr="00475251">
        <w:rPr>
          <w:rFonts w:ascii="Times New Roman" w:hAnsi="Times New Roman"/>
          <w:b/>
          <w:sz w:val="22"/>
          <w:szCs w:val="22"/>
        </w:rPr>
        <w:t xml:space="preserve"> hours per day</w:t>
      </w:r>
      <w:r w:rsidRPr="00475251">
        <w:rPr>
          <w:rFonts w:ascii="Times New Roman" w:hAnsi="Times New Roman"/>
          <w:b/>
          <w:sz w:val="22"/>
          <w:szCs w:val="22"/>
        </w:rPr>
        <w:t xml:space="preserve">, </w:t>
      </w:r>
      <w:r w:rsidR="0088589D" w:rsidRPr="00475251">
        <w:rPr>
          <w:rFonts w:ascii="Times New Roman" w:hAnsi="Times New Roman"/>
          <w:b/>
          <w:sz w:val="22"/>
          <w:szCs w:val="22"/>
        </w:rPr>
        <w:t>Monday</w:t>
      </w:r>
      <w:r w:rsidR="00D00CFC" w:rsidRPr="00475251">
        <w:rPr>
          <w:rFonts w:ascii="Times New Roman" w:hAnsi="Times New Roman"/>
          <w:b/>
          <w:sz w:val="22"/>
          <w:szCs w:val="22"/>
        </w:rPr>
        <w:t xml:space="preserve"> through Friday</w:t>
      </w:r>
      <w:r w:rsidR="00ED2232" w:rsidRPr="00475251">
        <w:rPr>
          <w:rFonts w:ascii="Times New Roman" w:hAnsi="Times New Roman"/>
          <w:b/>
          <w:sz w:val="22"/>
          <w:szCs w:val="22"/>
        </w:rPr>
        <w:t>,</w:t>
      </w:r>
      <w:r w:rsidR="00963BA0" w:rsidRPr="00475251">
        <w:rPr>
          <w:rFonts w:ascii="Times New Roman" w:hAnsi="Times New Roman"/>
          <w:b/>
          <w:sz w:val="22"/>
          <w:szCs w:val="22"/>
        </w:rPr>
        <w:t xml:space="preserve"> during normal business hours</w:t>
      </w:r>
      <w:r w:rsidR="00123335" w:rsidRPr="00475251">
        <w:rPr>
          <w:rFonts w:ascii="Times New Roman" w:hAnsi="Times New Roman"/>
          <w:b/>
          <w:sz w:val="22"/>
          <w:szCs w:val="22"/>
        </w:rPr>
        <w:t>.</w:t>
      </w:r>
      <w:r w:rsidR="00C4191A" w:rsidRPr="00475251">
        <w:rPr>
          <w:rFonts w:ascii="Times New Roman" w:hAnsi="Times New Roman"/>
          <w:b/>
          <w:sz w:val="22"/>
          <w:szCs w:val="22"/>
        </w:rPr>
        <w:t xml:space="preserve"> </w:t>
      </w:r>
      <w:r w:rsidR="00963BA0" w:rsidRPr="00475251">
        <w:rPr>
          <w:rFonts w:ascii="Times New Roman" w:hAnsi="Times New Roman"/>
          <w:b/>
          <w:sz w:val="22"/>
          <w:szCs w:val="22"/>
        </w:rPr>
        <w:t xml:space="preserve"> </w:t>
      </w:r>
      <w:r w:rsidR="00A77C6A" w:rsidRPr="00A77C6A">
        <w:rPr>
          <w:rFonts w:ascii="Times New Roman" w:hAnsi="Times New Roman"/>
          <w:b/>
          <w:sz w:val="22"/>
          <w:szCs w:val="22"/>
        </w:rPr>
        <w:t>Overtime, nights, weekend</w:t>
      </w:r>
      <w:r w:rsidR="00A77C6A">
        <w:rPr>
          <w:rFonts w:ascii="Times New Roman" w:hAnsi="Times New Roman"/>
          <w:b/>
          <w:sz w:val="22"/>
          <w:szCs w:val="22"/>
        </w:rPr>
        <w:t xml:space="preserve">s, or variable schedule may be required to meet </w:t>
      </w:r>
      <w:r w:rsidR="00A77C6A" w:rsidRPr="00A77C6A">
        <w:rPr>
          <w:rFonts w:ascii="Times New Roman" w:hAnsi="Times New Roman"/>
          <w:b/>
          <w:sz w:val="22"/>
          <w:szCs w:val="22"/>
        </w:rPr>
        <w:t>agency</w:t>
      </w:r>
      <w:r w:rsidR="00A77C6A">
        <w:rPr>
          <w:rFonts w:ascii="Times New Roman" w:hAnsi="Times New Roman"/>
          <w:b/>
          <w:sz w:val="22"/>
          <w:szCs w:val="22"/>
        </w:rPr>
        <w:t xml:space="preserve"> needs</w:t>
      </w:r>
      <w:r w:rsidR="00123335" w:rsidRPr="00475251">
        <w:rPr>
          <w:rFonts w:ascii="Times New Roman" w:hAnsi="Times New Roman"/>
          <w:b/>
          <w:sz w:val="22"/>
          <w:szCs w:val="22"/>
        </w:rPr>
        <w:t>.</w:t>
      </w:r>
      <w:r w:rsidR="00963BA0" w:rsidRPr="00475251">
        <w:rPr>
          <w:rFonts w:ascii="Times New Roman" w:hAnsi="Times New Roman"/>
          <w:b/>
          <w:sz w:val="22"/>
          <w:szCs w:val="22"/>
        </w:rPr>
        <w:t xml:space="preserve">  </w:t>
      </w:r>
    </w:p>
    <w:p w:rsidR="00475251" w:rsidRPr="00475251" w:rsidRDefault="00475251" w:rsidP="00475251">
      <w:pPr>
        <w:pStyle w:val="BodyText"/>
        <w:ind w:left="2347" w:hanging="2347"/>
        <w:jc w:val="left"/>
        <w:rPr>
          <w:rFonts w:ascii="Times New Roman" w:hAnsi="Times New Roman"/>
          <w:b/>
          <w:sz w:val="22"/>
          <w:szCs w:val="22"/>
        </w:rPr>
      </w:pPr>
    </w:p>
    <w:p w:rsidR="00A03569" w:rsidRPr="00475251" w:rsidRDefault="00A03569" w:rsidP="00475251">
      <w:pPr>
        <w:pStyle w:val="BodyText"/>
        <w:ind w:left="2347" w:hanging="2347"/>
        <w:jc w:val="left"/>
        <w:rPr>
          <w:rFonts w:ascii="Times New Roman" w:hAnsi="Times New Roman"/>
          <w:b/>
          <w:sz w:val="22"/>
          <w:szCs w:val="22"/>
        </w:rPr>
      </w:pPr>
      <w:r w:rsidRPr="00475251">
        <w:rPr>
          <w:rFonts w:ascii="Times New Roman" w:hAnsi="Times New Roman"/>
          <w:b/>
          <w:sz w:val="22"/>
          <w:szCs w:val="22"/>
          <w:u w:val="single"/>
        </w:rPr>
        <w:t>Application Procedure:</w:t>
      </w:r>
      <w:r w:rsidRPr="00475251">
        <w:rPr>
          <w:rFonts w:ascii="Times New Roman" w:hAnsi="Times New Roman"/>
          <w:b/>
          <w:sz w:val="22"/>
          <w:szCs w:val="22"/>
        </w:rPr>
        <w:t xml:space="preserve">  Walla Walla County Sheriff’s Office</w:t>
      </w:r>
      <w:r w:rsidR="00475251">
        <w:rPr>
          <w:rFonts w:ascii="Times New Roman" w:hAnsi="Times New Roman"/>
          <w:b/>
          <w:sz w:val="22"/>
          <w:szCs w:val="22"/>
        </w:rPr>
        <w:t xml:space="preserve"> -</w:t>
      </w:r>
      <w:r w:rsidRPr="00475251">
        <w:rPr>
          <w:rFonts w:ascii="Times New Roman" w:hAnsi="Times New Roman"/>
          <w:b/>
          <w:sz w:val="22"/>
          <w:szCs w:val="22"/>
        </w:rPr>
        <w:t xml:space="preserve"> Civil Service Position Application </w:t>
      </w:r>
    </w:p>
    <w:p w:rsidR="006C24DB" w:rsidRPr="00475251" w:rsidRDefault="00A03569" w:rsidP="00475251">
      <w:pPr>
        <w:pStyle w:val="BodyText"/>
        <w:ind w:left="2347"/>
        <w:jc w:val="left"/>
        <w:rPr>
          <w:rFonts w:ascii="Times New Roman" w:hAnsi="Times New Roman"/>
          <w:sz w:val="20"/>
          <w:szCs w:val="20"/>
        </w:rPr>
      </w:pPr>
      <w:r w:rsidRPr="00475251">
        <w:rPr>
          <w:rFonts w:ascii="Times New Roman" w:hAnsi="Times New Roman"/>
          <w:sz w:val="20"/>
          <w:szCs w:val="20"/>
        </w:rPr>
        <w:t>is available online at</w:t>
      </w:r>
      <w:r w:rsidRPr="00475251">
        <w:rPr>
          <w:rFonts w:ascii="Times New Roman" w:hAnsi="Times New Roman"/>
          <w:b/>
          <w:sz w:val="20"/>
          <w:szCs w:val="20"/>
        </w:rPr>
        <w:t xml:space="preserve"> </w:t>
      </w:r>
      <w:hyperlink r:id="rId7" w:history="1">
        <w:r w:rsidR="00373524" w:rsidRPr="00E64777">
          <w:rPr>
            <w:rStyle w:val="Hyperlink"/>
            <w:rFonts w:ascii="Times New Roman" w:hAnsi="Times New Roman"/>
            <w:sz w:val="20"/>
            <w:szCs w:val="20"/>
          </w:rPr>
          <w:t>https://www.co.walla-walla.wa.us/government/boards_and_committees/civil_service_commission.php</w:t>
        </w:r>
      </w:hyperlink>
      <w:r w:rsidR="00373524">
        <w:rPr>
          <w:rStyle w:val="Hyperlink"/>
          <w:rFonts w:ascii="Times New Roman" w:hAnsi="Times New Roman"/>
          <w:sz w:val="20"/>
          <w:szCs w:val="20"/>
        </w:rPr>
        <w:t xml:space="preserve"> </w:t>
      </w:r>
      <w:r w:rsidR="00D00CFC" w:rsidRPr="00475251">
        <w:rPr>
          <w:rFonts w:ascii="Times New Roman" w:hAnsi="Times New Roman"/>
          <w:b/>
          <w:sz w:val="20"/>
          <w:szCs w:val="20"/>
        </w:rPr>
        <w:tab/>
      </w:r>
    </w:p>
    <w:p w:rsidR="00475251" w:rsidRDefault="00475251" w:rsidP="00475251">
      <w:pPr>
        <w:pStyle w:val="BodyText"/>
        <w:rPr>
          <w:rFonts w:ascii="Times New Roman" w:hAnsi="Times New Roman"/>
        </w:rPr>
      </w:pPr>
    </w:p>
    <w:p w:rsidR="00475251" w:rsidRPr="00642584" w:rsidRDefault="00475251" w:rsidP="00475251">
      <w:pPr>
        <w:pStyle w:val="BodyText"/>
        <w:rPr>
          <w:rFonts w:ascii="Times New Roman" w:hAnsi="Times New Roman"/>
        </w:rPr>
      </w:pPr>
      <w:r>
        <w:rPr>
          <w:rFonts w:ascii="Times New Roman" w:hAnsi="Times New Roman"/>
        </w:rPr>
        <w:t>Please direct questions and</w:t>
      </w:r>
      <w:r w:rsidRPr="00642584">
        <w:rPr>
          <w:rFonts w:ascii="Times New Roman" w:hAnsi="Times New Roman"/>
        </w:rPr>
        <w:tab/>
      </w:r>
      <w:r>
        <w:rPr>
          <w:rFonts w:ascii="Times New Roman" w:hAnsi="Times New Roman"/>
        </w:rPr>
        <w:tab/>
      </w:r>
      <w:r w:rsidRPr="00642584">
        <w:rPr>
          <w:rFonts w:ascii="Times New Roman" w:hAnsi="Times New Roman"/>
        </w:rPr>
        <w:t xml:space="preserve">Walla Walla County </w:t>
      </w:r>
      <w:r>
        <w:rPr>
          <w:rFonts w:ascii="Times New Roman" w:hAnsi="Times New Roman"/>
        </w:rPr>
        <w:t>Civil Service Commission</w:t>
      </w:r>
    </w:p>
    <w:p w:rsidR="00475251" w:rsidRDefault="00475251" w:rsidP="00475251">
      <w:pPr>
        <w:pStyle w:val="BodyText"/>
        <w:rPr>
          <w:rFonts w:ascii="Times New Roman" w:hAnsi="Times New Roman"/>
        </w:rPr>
      </w:pPr>
      <w:r>
        <w:rPr>
          <w:rFonts w:ascii="Times New Roman" w:hAnsi="Times New Roman"/>
        </w:rPr>
        <w:t>submit all applications to:</w:t>
      </w:r>
      <w:r>
        <w:rPr>
          <w:rFonts w:ascii="Times New Roman" w:hAnsi="Times New Roman"/>
        </w:rPr>
        <w:tab/>
      </w:r>
      <w:r>
        <w:rPr>
          <w:rFonts w:ascii="Times New Roman" w:hAnsi="Times New Roman"/>
        </w:rPr>
        <w:tab/>
        <w:t xml:space="preserve">             Angela </w:t>
      </w:r>
      <w:r w:rsidR="002138C7">
        <w:rPr>
          <w:rFonts w:ascii="Times New Roman" w:hAnsi="Times New Roman"/>
        </w:rPr>
        <w:t>Weston</w:t>
      </w:r>
      <w:r>
        <w:rPr>
          <w:rFonts w:ascii="Times New Roman" w:hAnsi="Times New Roman"/>
        </w:rPr>
        <w:t>, Chief Examiner</w:t>
      </w:r>
    </w:p>
    <w:p w:rsidR="00373524" w:rsidRPr="00642584" w:rsidRDefault="00373524" w:rsidP="00475251">
      <w:pPr>
        <w:pStyle w:val="BodyTex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hyperlink r:id="rId8" w:history="1">
        <w:r w:rsidR="00FC11D9" w:rsidRPr="00E64777">
          <w:rPr>
            <w:rStyle w:val="Hyperlink"/>
            <w:rFonts w:ascii="Times New Roman" w:hAnsi="Times New Roman"/>
          </w:rPr>
          <w:t>aweston@co.walla-walla.wa.us</w:t>
        </w:r>
      </w:hyperlink>
      <w:r>
        <w:rPr>
          <w:rFonts w:ascii="Times New Roman" w:hAnsi="Times New Roman"/>
        </w:rPr>
        <w:t xml:space="preserve"> </w:t>
      </w:r>
    </w:p>
    <w:p w:rsidR="00475251" w:rsidRDefault="00475251" w:rsidP="00475251">
      <w:pPr>
        <w:pStyle w:val="BodyText"/>
        <w:rPr>
          <w:rFonts w:ascii="Times New Roman" w:hAnsi="Times New Roman"/>
        </w:rPr>
      </w:pPr>
      <w:r w:rsidRPr="00642584">
        <w:rPr>
          <w:rFonts w:ascii="Times New Roman" w:hAnsi="Times New Roman"/>
        </w:rPr>
        <w:tab/>
      </w:r>
      <w:r w:rsidRPr="00642584">
        <w:rPr>
          <w:rFonts w:ascii="Times New Roman" w:hAnsi="Times New Roman"/>
        </w:rPr>
        <w:tab/>
      </w:r>
      <w:r w:rsidRPr="00642584">
        <w:rPr>
          <w:rFonts w:ascii="Times New Roman" w:hAnsi="Times New Roman"/>
        </w:rPr>
        <w:tab/>
      </w:r>
      <w:r w:rsidRPr="00642584">
        <w:rPr>
          <w:rFonts w:ascii="Times New Roman" w:hAnsi="Times New Roman"/>
        </w:rPr>
        <w:tab/>
      </w:r>
      <w:r w:rsidRPr="00642584">
        <w:rPr>
          <w:rFonts w:ascii="Times New Roman" w:hAnsi="Times New Roman"/>
        </w:rPr>
        <w:tab/>
      </w:r>
      <w:r>
        <w:rPr>
          <w:rFonts w:ascii="Times New Roman" w:hAnsi="Times New Roman"/>
        </w:rPr>
        <w:tab/>
        <w:t xml:space="preserve">             PO Box 1506</w:t>
      </w:r>
    </w:p>
    <w:p w:rsidR="00475251" w:rsidRDefault="00475251" w:rsidP="00475251">
      <w:pPr>
        <w:pStyle w:val="BodyText"/>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14:anchorId="37776234" wp14:editId="79FF312A">
                <wp:simplePos x="0" y="0"/>
                <wp:positionH relativeFrom="column">
                  <wp:posOffset>735330</wp:posOffset>
                </wp:positionH>
                <wp:positionV relativeFrom="paragraph">
                  <wp:posOffset>2540</wp:posOffset>
                </wp:positionV>
                <wp:extent cx="1694180" cy="640080"/>
                <wp:effectExtent l="0" t="0" r="20320" b="26670"/>
                <wp:wrapNone/>
                <wp:docPr id="4" name="Text Box 4"/>
                <wp:cNvGraphicFramePr/>
                <a:graphic xmlns:a="http://schemas.openxmlformats.org/drawingml/2006/main">
                  <a:graphicData uri="http://schemas.microsoft.com/office/word/2010/wordprocessingShape">
                    <wps:wsp>
                      <wps:cNvSpPr txBox="1"/>
                      <wps:spPr>
                        <a:xfrm>
                          <a:off x="0" y="0"/>
                          <a:ext cx="1694180" cy="640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5251" w:rsidRDefault="00475251" w:rsidP="00475251">
                            <w:r>
                              <w:t xml:space="preserve">Please </w:t>
                            </w:r>
                            <w:r w:rsidRPr="005F7645">
                              <w:rPr>
                                <w:b/>
                                <w:u w:val="single"/>
                              </w:rPr>
                              <w:t>do not</w:t>
                            </w:r>
                            <w:r>
                              <w:t xml:space="preserve"> drop off, fax or mail applications to the Sheriff’s 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7776234" id="_x0000_t202" coordsize="21600,21600" o:spt="202" path="m,l,21600r21600,l21600,xe">
                <v:stroke joinstyle="miter"/>
                <v:path gradientshapeok="t" o:connecttype="rect"/>
              </v:shapetype>
              <v:shape id="Text Box 4" o:spid="_x0000_s1026" type="#_x0000_t202" style="position:absolute;left:0;text-align:left;margin-left:57.9pt;margin-top:.2pt;width:133.4pt;height:50.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" fillcolor="white [3201]" strokeweight=".5pt">
                <v:textbox>
                  <w:txbxContent>
                    <w:p w:rsidR="00475251" w:rsidRDefault="00475251" w:rsidP="00475251">
                      <w:r>
                        <w:t xml:space="preserve">Please </w:t>
                      </w:r>
                      <w:r w:rsidRPr="005F7645">
                        <w:rPr>
                          <w:b/>
                          <w:u w:val="single"/>
                        </w:rPr>
                        <w:t>do not</w:t>
                      </w:r>
                      <w:r>
                        <w:t xml:space="preserve"> drop off, fax or mail applications to the Sheriff’s Office.</w:t>
                      </w:r>
                    </w:p>
                  </w:txbxContent>
                </v:textbox>
              </v:shape>
            </w:pict>
          </mc:Fallback>
        </mc:AlternateConten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314 West Main Street</w:t>
      </w:r>
    </w:p>
    <w:p w:rsidR="00475251" w:rsidRPr="00642584" w:rsidRDefault="00475251" w:rsidP="00475251">
      <w:pPr>
        <w:pStyle w:val="BodyText"/>
        <w:ind w:left="3600" w:firstLine="720"/>
        <w:rPr>
          <w:rFonts w:ascii="Times New Roman" w:hAnsi="Times New Roman"/>
        </w:rPr>
      </w:pPr>
      <w:r>
        <w:rPr>
          <w:rFonts w:ascii="Times New Roman" w:hAnsi="Times New Roman"/>
        </w:rPr>
        <w:t xml:space="preserve">   Second Floor - Room 203</w:t>
      </w:r>
    </w:p>
    <w:p w:rsidR="00475251" w:rsidRDefault="00475251" w:rsidP="00475251">
      <w:pPr>
        <w:pStyle w:val="BodyText"/>
        <w:rPr>
          <w:rFonts w:ascii="Times New Roman" w:hAnsi="Times New Roman"/>
        </w:rPr>
      </w:pPr>
      <w:r w:rsidRPr="00642584">
        <w:rPr>
          <w:rFonts w:ascii="Times New Roman" w:hAnsi="Times New Roman"/>
        </w:rPr>
        <w:tab/>
      </w:r>
      <w:r w:rsidRPr="00642584">
        <w:rPr>
          <w:rFonts w:ascii="Times New Roman" w:hAnsi="Times New Roman"/>
        </w:rPr>
        <w:tab/>
      </w:r>
      <w:r w:rsidRPr="00642584">
        <w:rPr>
          <w:rFonts w:ascii="Times New Roman" w:hAnsi="Times New Roman"/>
        </w:rPr>
        <w:tab/>
      </w:r>
      <w:r w:rsidRPr="00642584">
        <w:rPr>
          <w:rFonts w:ascii="Times New Roman" w:hAnsi="Times New Roman"/>
        </w:rPr>
        <w:tab/>
      </w:r>
      <w:r w:rsidRPr="00642584">
        <w:rPr>
          <w:rFonts w:ascii="Times New Roman" w:hAnsi="Times New Roman"/>
        </w:rPr>
        <w:tab/>
      </w:r>
      <w:r>
        <w:rPr>
          <w:rFonts w:ascii="Times New Roman" w:hAnsi="Times New Roman"/>
        </w:rPr>
        <w:tab/>
        <w:t xml:space="preserve">    </w:t>
      </w:r>
      <w:r w:rsidRPr="00642584">
        <w:rPr>
          <w:rFonts w:ascii="Times New Roman" w:hAnsi="Times New Roman"/>
        </w:rPr>
        <w:t>Walla Walla, WA  99362</w:t>
      </w:r>
    </w:p>
    <w:p w:rsidR="00475251" w:rsidRDefault="00475251" w:rsidP="00475251">
      <w:pPr>
        <w:pStyle w:val="BodyText"/>
        <w:jc w:val="center"/>
        <w:rPr>
          <w:rFonts w:ascii="Times New Roman" w:hAnsi="Times New Roman"/>
        </w:rPr>
      </w:pPr>
      <w:r>
        <w:rPr>
          <w:rFonts w:ascii="Times New Roman" w:hAnsi="Times New Roman"/>
        </w:rPr>
        <w:tab/>
        <w:t xml:space="preserve">        (509) </w:t>
      </w:r>
      <w:r w:rsidR="002138C7">
        <w:rPr>
          <w:rFonts w:ascii="Times New Roman" w:hAnsi="Times New Roman"/>
        </w:rPr>
        <w:t>524-2506</w:t>
      </w:r>
    </w:p>
    <w:p w:rsidR="00ED7E55" w:rsidRDefault="00ED7E55" w:rsidP="00475251">
      <w:pPr>
        <w:pStyle w:val="BodyText"/>
        <w:rPr>
          <w:rFonts w:ascii="Times New Roman" w:hAnsi="Times New Roman"/>
          <w:i/>
          <w:sz w:val="18"/>
          <w:szCs w:val="16"/>
        </w:rPr>
      </w:pPr>
    </w:p>
    <w:p w:rsidR="00642584" w:rsidRPr="00ED2232" w:rsidRDefault="00642584" w:rsidP="006F1C75">
      <w:pPr>
        <w:pStyle w:val="BodyText"/>
        <w:ind w:left="450"/>
        <w:rPr>
          <w:rFonts w:ascii="Times New Roman" w:hAnsi="Times New Roman"/>
          <w:i/>
          <w:sz w:val="18"/>
          <w:szCs w:val="16"/>
        </w:rPr>
      </w:pPr>
      <w:r w:rsidRPr="00ED2232">
        <w:rPr>
          <w:rFonts w:ascii="Times New Roman" w:hAnsi="Times New Roman"/>
          <w:i/>
          <w:sz w:val="18"/>
          <w:szCs w:val="16"/>
        </w:rPr>
        <w:t>A little history……..</w:t>
      </w:r>
    </w:p>
    <w:p w:rsidR="00564360" w:rsidRPr="00ED2232" w:rsidRDefault="00642584" w:rsidP="006F1C75">
      <w:pPr>
        <w:pStyle w:val="BodyText"/>
        <w:ind w:left="450"/>
        <w:rPr>
          <w:rFonts w:ascii="Arial" w:hAnsi="Arial" w:cs="Arial"/>
          <w:sz w:val="28"/>
        </w:rPr>
      </w:pPr>
      <w:r w:rsidRPr="00ED2232">
        <w:rPr>
          <w:rFonts w:ascii="Times New Roman" w:hAnsi="Times New Roman"/>
          <w:i/>
          <w:sz w:val="18"/>
          <w:szCs w:val="16"/>
        </w:rPr>
        <w:t>Walla Walla is a Native American name meaning “many waters” or “small, rapid streams”.  One of the first areas between the Rockies and Cascades to be permanently settled, the Washington Territorial Assembly created Walla Walla County on April 25, 1854.  Historically, the Walla Walla area has been known for its agricultural based economy; including wheat, barley, corn, potatoes, asparagus, peas, alfalfa hay and seed, concord and wine grapes and the Walla Walla Sweet Onion.  Located in the southeast portion of the State</w:t>
      </w:r>
      <w:r w:rsidR="00ED2232">
        <w:rPr>
          <w:rFonts w:ascii="Times New Roman" w:hAnsi="Times New Roman"/>
          <w:i/>
          <w:sz w:val="18"/>
          <w:szCs w:val="16"/>
        </w:rPr>
        <w:t>,</w:t>
      </w:r>
      <w:r w:rsidRPr="00ED2232">
        <w:rPr>
          <w:rFonts w:ascii="Times New Roman" w:hAnsi="Times New Roman"/>
          <w:i/>
          <w:sz w:val="18"/>
          <w:szCs w:val="16"/>
        </w:rPr>
        <w:t xml:space="preserve"> the valley is </w:t>
      </w:r>
      <w:r w:rsidRPr="00ED2232">
        <w:rPr>
          <w:rFonts w:ascii="Times New Roman" w:hAnsi="Times New Roman"/>
          <w:i/>
          <w:sz w:val="18"/>
          <w:szCs w:val="16"/>
        </w:rPr>
        <w:lastRenderedPageBreak/>
        <w:t>currently the home to more than 100 wineries - some of which have earned national and international acclaim for their world class wines.  Nestled at the foot of the Blue Mountains, this community of 60,000 is steeped in history and blessed with beauty.</w:t>
      </w:r>
      <w:r w:rsidRPr="00ED2232">
        <w:rPr>
          <w:rFonts w:ascii="Times New Roman" w:hAnsi="Times New Roman"/>
          <w:sz w:val="22"/>
          <w:szCs w:val="20"/>
        </w:rPr>
        <w:t xml:space="preserve"> </w:t>
      </w:r>
    </w:p>
    <w:sectPr w:rsidR="00564360" w:rsidRPr="00ED2232" w:rsidSect="00475251">
      <w:headerReference w:type="even" r:id="rId9"/>
      <w:headerReference w:type="default" r:id="rId10"/>
      <w:footerReference w:type="default" r:id="rId11"/>
      <w:headerReference w:type="first" r:id="rId12"/>
      <w:pgSz w:w="12240" w:h="15840"/>
      <w:pgMar w:top="1983" w:right="900" w:bottom="720" w:left="990" w:header="180" w:footer="2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F4E" w:rsidRDefault="00BF7F4E" w:rsidP="007C3FD9">
      <w:r>
        <w:separator/>
      </w:r>
    </w:p>
  </w:endnote>
  <w:endnote w:type="continuationSeparator" w:id="0">
    <w:p w:rsidR="00BF7F4E" w:rsidRDefault="00BF7F4E" w:rsidP="007C3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89F" w:rsidRPr="00185C81" w:rsidRDefault="0089389F" w:rsidP="00C21500">
    <w:pPr>
      <w:pStyle w:val="Footer"/>
      <w:jc w:val="center"/>
      <w:rPr>
        <w:sz w:val="16"/>
        <w:szCs w:val="16"/>
      </w:rPr>
    </w:pPr>
    <w:r w:rsidRPr="00185C81">
      <w:rPr>
        <w:sz w:val="16"/>
        <w:szCs w:val="16"/>
      </w:rPr>
      <w:t>EQUAL OPPORTUNITY / AFFIRMATIVE ACTION EMPLOYER / ADA COMPLIANT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F4E" w:rsidRDefault="00BF7F4E" w:rsidP="007C3FD9">
      <w:r>
        <w:separator/>
      </w:r>
    </w:p>
  </w:footnote>
  <w:footnote w:type="continuationSeparator" w:id="0">
    <w:p w:rsidR="00BF7F4E" w:rsidRDefault="00BF7F4E" w:rsidP="007C3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89F" w:rsidRDefault="00BF7F4E">
    <w:pPr>
      <w:pStyle w:val="Header"/>
    </w:pPr>
    <w:r>
      <w:rPr>
        <w:noProof/>
      </w:rPr>
      <w:pict w14:anchorId="2C0B35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3340498" o:spid="_x0000_s2050" type="#_x0000_t75" style="position:absolute;margin-left:0;margin-top:0;width:539.95pt;height:538.85pt;z-index:-251657216;mso-position-horizontal:center;mso-position-horizontal-relative:margin;mso-position-vertical:center;mso-position-vertical-relative:margin" o:allowincell="f">
          <v:imagedata r:id="rId1" o:title="WWSO Badge 2012-larg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89F" w:rsidRDefault="0089389F">
    <w:pPr>
      <w:pStyle w:val="Header"/>
    </w:pPr>
    <w:r>
      <w:rPr>
        <w:noProof/>
      </w:rPr>
      <mc:AlternateContent>
        <mc:Choice Requires="wps">
          <w:drawing>
            <wp:anchor distT="0" distB="0" distL="114300" distR="114300" simplePos="0" relativeHeight="251661312" behindDoc="0" locked="0" layoutInCell="1" allowOverlap="1" wp14:anchorId="451885E5" wp14:editId="58D588EB">
              <wp:simplePos x="0" y="0"/>
              <wp:positionH relativeFrom="column">
                <wp:posOffset>1286510</wp:posOffset>
              </wp:positionH>
              <wp:positionV relativeFrom="paragraph">
                <wp:posOffset>0</wp:posOffset>
              </wp:positionV>
              <wp:extent cx="5575935" cy="1247140"/>
              <wp:effectExtent l="0" t="0" r="0" b="0"/>
              <wp:wrapNone/>
              <wp:docPr id="2" name="Text Box 2"/>
              <wp:cNvGraphicFramePr/>
              <a:graphic xmlns:a="http://schemas.openxmlformats.org/drawingml/2006/main">
                <a:graphicData uri="http://schemas.microsoft.com/office/word/2010/wordprocessingShape">
                  <wps:wsp>
                    <wps:cNvSpPr txBox="1"/>
                    <wps:spPr>
                      <a:xfrm>
                        <a:off x="0" y="0"/>
                        <a:ext cx="5575935" cy="1247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9389F" w:rsidRPr="008C4976" w:rsidRDefault="0089389F" w:rsidP="00AC1C61">
                          <w:pPr>
                            <w:jc w:val="center"/>
                            <w:rPr>
                              <w:b/>
                              <w:color w:val="4F6228" w:themeColor="accent3" w:themeShade="80"/>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8C4976">
                            <w:rPr>
                              <w:b/>
                              <w:color w:val="4F6228" w:themeColor="accent3" w:themeShade="80"/>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Walla Walla County </w:t>
                          </w:r>
                        </w:p>
                        <w:p w:rsidR="0089389F" w:rsidRPr="008C4976" w:rsidRDefault="0089389F" w:rsidP="00AC1C61">
                          <w:pPr>
                            <w:jc w:val="center"/>
                            <w:rPr>
                              <w:b/>
                              <w:color w:val="4F6228" w:themeColor="accent3" w:themeShade="80"/>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8C4976">
                            <w:rPr>
                              <w:b/>
                              <w:color w:val="4F6228" w:themeColor="accent3" w:themeShade="80"/>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Sheriff’s 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51885E5" id="_x0000_t202" coordsize="21600,21600" o:spt="202" path="m,l,21600r21600,l21600,xe">
              <v:stroke joinstyle="miter"/>
              <v:path gradientshapeok="t" o:connecttype="rect"/>
            </v:shapetype>
            <v:shape id="Text Box 2" o:spid="_x0000_s1027" type="#_x0000_t202" style="position:absolute;margin-left:101.3pt;margin-top:0;width:439.05pt;height:9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" filled="f" stroked="f" strokeweight=".5pt">
              <v:textbox>
                <w:txbxContent>
                  <w:p w:rsidR="0089389F" w:rsidRPr="008C4976" w:rsidRDefault="0089389F" w:rsidP="00AC1C61">
                    <w:pPr>
                      <w:jc w:val="center"/>
                      <w:rPr>
                        <w:b/>
                        <w:color w:val="4F6228" w:themeColor="accent3" w:themeShade="80"/>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8C4976">
                      <w:rPr>
                        <w:b/>
                        <w:color w:val="4F6228" w:themeColor="accent3" w:themeShade="80"/>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Walla Walla County </w:t>
                    </w:r>
                  </w:p>
                  <w:p w:rsidR="0089389F" w:rsidRPr="008C4976" w:rsidRDefault="0089389F" w:rsidP="00AC1C61">
                    <w:pPr>
                      <w:jc w:val="center"/>
                      <w:rPr>
                        <w:b/>
                        <w:color w:val="4F6228" w:themeColor="accent3" w:themeShade="80"/>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8C4976">
                      <w:rPr>
                        <w:b/>
                        <w:color w:val="4F6228" w:themeColor="accent3" w:themeShade="80"/>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Sheriff’s Office</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12F27A56" wp14:editId="7B4BFC59">
              <wp:simplePos x="0" y="0"/>
              <wp:positionH relativeFrom="column">
                <wp:posOffset>1026826</wp:posOffset>
              </wp:positionH>
              <wp:positionV relativeFrom="paragraph">
                <wp:posOffset>745136</wp:posOffset>
              </wp:positionV>
              <wp:extent cx="889416" cy="314679"/>
              <wp:effectExtent l="0" t="0" r="6350" b="9525"/>
              <wp:wrapNone/>
              <wp:docPr id="3" name="Text Box 3"/>
              <wp:cNvGraphicFramePr/>
              <a:graphic xmlns:a="http://schemas.openxmlformats.org/drawingml/2006/main">
                <a:graphicData uri="http://schemas.microsoft.com/office/word/2010/wordprocessingShape">
                  <wps:wsp>
                    <wps:cNvSpPr txBox="1"/>
                    <wps:spPr>
                      <a:xfrm>
                        <a:off x="0" y="0"/>
                        <a:ext cx="889416" cy="31467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389F" w:rsidRPr="008C4976" w:rsidRDefault="002138C7" w:rsidP="00AC1C61">
                          <w:pPr>
                            <w:jc w:val="center"/>
                            <w:rPr>
                              <w:i/>
                              <w:sz w:val="16"/>
                              <w:szCs w:val="16"/>
                            </w:rPr>
                          </w:pPr>
                          <w:r>
                            <w:rPr>
                              <w:i/>
                              <w:sz w:val="16"/>
                              <w:szCs w:val="16"/>
                            </w:rPr>
                            <w:t>Mark A. Crider</w:t>
                          </w:r>
                        </w:p>
                        <w:p w:rsidR="0089389F" w:rsidRPr="008C4976" w:rsidRDefault="0089389F" w:rsidP="00AC1C61">
                          <w:pPr>
                            <w:jc w:val="center"/>
                            <w:rPr>
                              <w:i/>
                              <w:sz w:val="16"/>
                              <w:szCs w:val="16"/>
                            </w:rPr>
                          </w:pPr>
                          <w:r w:rsidRPr="008C4976">
                            <w:rPr>
                              <w:i/>
                              <w:sz w:val="16"/>
                              <w:szCs w:val="16"/>
                            </w:rPr>
                            <w:t>Sheriff</w:t>
                          </w:r>
                        </w:p>
                        <w:p w:rsidR="0089389F" w:rsidRPr="008C4976" w:rsidRDefault="0089389F" w:rsidP="00AC1C61">
                          <w:pPr>
                            <w:jc w:val="center"/>
                            <w:rPr>
                              <w: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F27A56" id="Text Box 3" o:spid="_x0000_s1028" type="#_x0000_t202" style="position:absolute;margin-left:80.85pt;margin-top:58.65pt;width:70.05pt;height:2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" fillcolor="white [3201]" stroked="f" strokeweight=".5pt">
              <v:textbox>
                <w:txbxContent>
                  <w:p w:rsidR="0089389F" w:rsidRPr="008C4976" w:rsidRDefault="002138C7" w:rsidP="00AC1C61">
                    <w:pPr>
                      <w:jc w:val="center"/>
                      <w:rPr>
                        <w:i/>
                        <w:sz w:val="16"/>
                        <w:szCs w:val="16"/>
                      </w:rPr>
                    </w:pPr>
                    <w:r>
                      <w:rPr>
                        <w:i/>
                        <w:sz w:val="16"/>
                        <w:szCs w:val="16"/>
                      </w:rPr>
                      <w:t>Mark A. Crider</w:t>
                    </w:r>
                  </w:p>
                  <w:p w:rsidR="0089389F" w:rsidRPr="008C4976" w:rsidRDefault="0089389F" w:rsidP="00AC1C61">
                    <w:pPr>
                      <w:jc w:val="center"/>
                      <w:rPr>
                        <w:i/>
                        <w:sz w:val="16"/>
                        <w:szCs w:val="16"/>
                      </w:rPr>
                    </w:pPr>
                    <w:r w:rsidRPr="008C4976">
                      <w:rPr>
                        <w:i/>
                        <w:sz w:val="16"/>
                        <w:szCs w:val="16"/>
                      </w:rPr>
                      <w:t>Sheriff</w:t>
                    </w:r>
                  </w:p>
                  <w:p w:rsidR="0089389F" w:rsidRPr="008C4976" w:rsidRDefault="0089389F" w:rsidP="00AC1C61">
                    <w:pPr>
                      <w:jc w:val="center"/>
                      <w:rPr>
                        <w:i/>
                        <w:sz w:val="16"/>
                        <w:szCs w:val="16"/>
                      </w:rPr>
                    </w:pPr>
                  </w:p>
                </w:txbxContent>
              </v:textbox>
            </v:shape>
          </w:pict>
        </mc:Fallback>
      </mc:AlternateContent>
    </w:r>
    <w:r>
      <w:rPr>
        <w:noProof/>
      </w:rPr>
      <w:drawing>
        <wp:inline distT="0" distB="0" distL="0" distR="0" wp14:anchorId="2D1CCAA2" wp14:editId="44967CB2">
          <wp:extent cx="1067498" cy="1064301"/>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SO Badge 2012-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4034" cy="1070817"/>
                  </a:xfrm>
                  <a:prstGeom prst="rect">
                    <a:avLst/>
                  </a:prstGeom>
                </pic:spPr>
              </pic:pic>
            </a:graphicData>
          </a:graphic>
        </wp:inline>
      </w:drawing>
    </w:r>
    <w:r w:rsidR="00BF7F4E">
      <w:rPr>
        <w:noProof/>
      </w:rPr>
      <w:pict w14:anchorId="5C3A9C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3340499" o:spid="_x0000_s2051" type="#_x0000_t75" style="position:absolute;margin-left:0;margin-top:0;width:539.95pt;height:538.85pt;z-index:-251656192;mso-position-horizontal:center;mso-position-horizontal-relative:margin;mso-position-vertical:center;mso-position-vertical-relative:margin" o:allowincell="f">
          <v:imagedata r:id="rId2" o:title="WWSO Badge 2012-larg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89F" w:rsidRDefault="00BF7F4E">
    <w:pPr>
      <w:pStyle w:val="Header"/>
    </w:pPr>
    <w:r>
      <w:rPr>
        <w:noProof/>
      </w:rPr>
      <w:pict w14:anchorId="4F8BBF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3340497" o:spid="_x0000_s2049" type="#_x0000_t75" style="position:absolute;margin-left:0;margin-top:0;width:539.95pt;height:538.85pt;z-index:-251658240;mso-position-horizontal:center;mso-position-horizontal-relative:margin;mso-position-vertical:center;mso-position-vertical-relative:margin" o:allowincell="f">
          <v:imagedata r:id="rId1" o:title="WWSO Badge 2012-larg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297A8C2"/>
    <w:multiLevelType w:val="hybridMultilevel"/>
    <w:tmpl w:val="8A0AD8D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CE198B"/>
    <w:multiLevelType w:val="hybridMultilevel"/>
    <w:tmpl w:val="51DE3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FE15C8"/>
    <w:multiLevelType w:val="hybridMultilevel"/>
    <w:tmpl w:val="8CAAD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9F1236"/>
    <w:multiLevelType w:val="hybridMultilevel"/>
    <w:tmpl w:val="BCC8B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B05421"/>
    <w:multiLevelType w:val="hybridMultilevel"/>
    <w:tmpl w:val="78DE5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2C33CE"/>
    <w:multiLevelType w:val="hybridMultilevel"/>
    <w:tmpl w:val="41247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11A"/>
    <w:rsid w:val="000046D3"/>
    <w:rsid w:val="00030DBF"/>
    <w:rsid w:val="00046765"/>
    <w:rsid w:val="00050280"/>
    <w:rsid w:val="000F5176"/>
    <w:rsid w:val="00123335"/>
    <w:rsid w:val="00132DA6"/>
    <w:rsid w:val="00185C81"/>
    <w:rsid w:val="001C4FB8"/>
    <w:rsid w:val="002138C7"/>
    <w:rsid w:val="00272A4F"/>
    <w:rsid w:val="00276D2F"/>
    <w:rsid w:val="002846C0"/>
    <w:rsid w:val="002E13B5"/>
    <w:rsid w:val="00306A74"/>
    <w:rsid w:val="00331C04"/>
    <w:rsid w:val="00345B5E"/>
    <w:rsid w:val="003477AD"/>
    <w:rsid w:val="00356EEE"/>
    <w:rsid w:val="00371C66"/>
    <w:rsid w:val="00373524"/>
    <w:rsid w:val="003A1719"/>
    <w:rsid w:val="004156A8"/>
    <w:rsid w:val="00475251"/>
    <w:rsid w:val="00512C9F"/>
    <w:rsid w:val="00516FE4"/>
    <w:rsid w:val="0053311A"/>
    <w:rsid w:val="00550AD2"/>
    <w:rsid w:val="00564360"/>
    <w:rsid w:val="00576A07"/>
    <w:rsid w:val="00585B38"/>
    <w:rsid w:val="0059422A"/>
    <w:rsid w:val="006309BD"/>
    <w:rsid w:val="0063312B"/>
    <w:rsid w:val="00642584"/>
    <w:rsid w:val="0065216D"/>
    <w:rsid w:val="00665142"/>
    <w:rsid w:val="00666E40"/>
    <w:rsid w:val="00673AC6"/>
    <w:rsid w:val="0067764C"/>
    <w:rsid w:val="006943B3"/>
    <w:rsid w:val="006C24DB"/>
    <w:rsid w:val="006F1C75"/>
    <w:rsid w:val="00740714"/>
    <w:rsid w:val="00753BA2"/>
    <w:rsid w:val="00794FF8"/>
    <w:rsid w:val="007C3FD9"/>
    <w:rsid w:val="007E6E00"/>
    <w:rsid w:val="00821BAE"/>
    <w:rsid w:val="008244E9"/>
    <w:rsid w:val="00862C5E"/>
    <w:rsid w:val="00862F61"/>
    <w:rsid w:val="00871608"/>
    <w:rsid w:val="0088589D"/>
    <w:rsid w:val="00891B93"/>
    <w:rsid w:val="0089389F"/>
    <w:rsid w:val="008C4976"/>
    <w:rsid w:val="008D0DF2"/>
    <w:rsid w:val="00963BA0"/>
    <w:rsid w:val="009A52EB"/>
    <w:rsid w:val="009B3B4E"/>
    <w:rsid w:val="00A03063"/>
    <w:rsid w:val="00A03569"/>
    <w:rsid w:val="00A10044"/>
    <w:rsid w:val="00A325E9"/>
    <w:rsid w:val="00A77C6A"/>
    <w:rsid w:val="00AB4F2E"/>
    <w:rsid w:val="00AC1C61"/>
    <w:rsid w:val="00B04765"/>
    <w:rsid w:val="00B31915"/>
    <w:rsid w:val="00B7100C"/>
    <w:rsid w:val="00B91873"/>
    <w:rsid w:val="00BC3690"/>
    <w:rsid w:val="00BF7F4E"/>
    <w:rsid w:val="00C13537"/>
    <w:rsid w:val="00C21500"/>
    <w:rsid w:val="00C31673"/>
    <w:rsid w:val="00C4191A"/>
    <w:rsid w:val="00C627C1"/>
    <w:rsid w:val="00CB12A3"/>
    <w:rsid w:val="00CE712B"/>
    <w:rsid w:val="00D00CFC"/>
    <w:rsid w:val="00D25031"/>
    <w:rsid w:val="00D706A9"/>
    <w:rsid w:val="00DD1777"/>
    <w:rsid w:val="00DD2575"/>
    <w:rsid w:val="00E14E7A"/>
    <w:rsid w:val="00E376B2"/>
    <w:rsid w:val="00E6499E"/>
    <w:rsid w:val="00EA1B1E"/>
    <w:rsid w:val="00EA60E0"/>
    <w:rsid w:val="00EC21DE"/>
    <w:rsid w:val="00ED2232"/>
    <w:rsid w:val="00ED2F01"/>
    <w:rsid w:val="00ED7E55"/>
    <w:rsid w:val="00EE5701"/>
    <w:rsid w:val="00FC11D9"/>
    <w:rsid w:val="00FC4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5D52FA8F-4981-4577-A037-D6DEF5617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156A8"/>
    <w:pPr>
      <w:jc w:val="both"/>
    </w:pPr>
    <w:rPr>
      <w:rFonts w:ascii="Book Antiqua" w:hAnsi="Book Antiqua"/>
    </w:rPr>
  </w:style>
  <w:style w:type="character" w:customStyle="1" w:styleId="BodyTextChar">
    <w:name w:val="Body Text Char"/>
    <w:basedOn w:val="DefaultParagraphFont"/>
    <w:link w:val="BodyText"/>
    <w:rsid w:val="004156A8"/>
    <w:rPr>
      <w:rFonts w:ascii="Book Antiqua" w:hAnsi="Book Antiqua"/>
      <w:sz w:val="24"/>
      <w:szCs w:val="24"/>
    </w:rPr>
  </w:style>
  <w:style w:type="paragraph" w:styleId="Header">
    <w:name w:val="header"/>
    <w:basedOn w:val="Normal"/>
    <w:link w:val="HeaderChar"/>
    <w:rsid w:val="007C3FD9"/>
    <w:pPr>
      <w:tabs>
        <w:tab w:val="center" w:pos="4680"/>
        <w:tab w:val="right" w:pos="9360"/>
      </w:tabs>
    </w:pPr>
  </w:style>
  <w:style w:type="character" w:customStyle="1" w:styleId="HeaderChar">
    <w:name w:val="Header Char"/>
    <w:basedOn w:val="DefaultParagraphFont"/>
    <w:link w:val="Header"/>
    <w:rsid w:val="007C3FD9"/>
    <w:rPr>
      <w:sz w:val="24"/>
      <w:szCs w:val="24"/>
    </w:rPr>
  </w:style>
  <w:style w:type="paragraph" w:styleId="Footer">
    <w:name w:val="footer"/>
    <w:basedOn w:val="Normal"/>
    <w:link w:val="FooterChar"/>
    <w:rsid w:val="007C3FD9"/>
    <w:pPr>
      <w:tabs>
        <w:tab w:val="center" w:pos="4680"/>
        <w:tab w:val="right" w:pos="9360"/>
      </w:tabs>
    </w:pPr>
  </w:style>
  <w:style w:type="character" w:customStyle="1" w:styleId="FooterChar">
    <w:name w:val="Footer Char"/>
    <w:basedOn w:val="DefaultParagraphFont"/>
    <w:link w:val="Footer"/>
    <w:rsid w:val="007C3FD9"/>
    <w:rPr>
      <w:sz w:val="24"/>
      <w:szCs w:val="24"/>
    </w:rPr>
  </w:style>
  <w:style w:type="paragraph" w:styleId="BalloonText">
    <w:name w:val="Balloon Text"/>
    <w:basedOn w:val="Normal"/>
    <w:link w:val="BalloonTextChar"/>
    <w:rsid w:val="007C3FD9"/>
    <w:rPr>
      <w:rFonts w:ascii="Tahoma" w:hAnsi="Tahoma" w:cs="Tahoma"/>
      <w:sz w:val="16"/>
      <w:szCs w:val="16"/>
    </w:rPr>
  </w:style>
  <w:style w:type="character" w:customStyle="1" w:styleId="BalloonTextChar">
    <w:name w:val="Balloon Text Char"/>
    <w:basedOn w:val="DefaultParagraphFont"/>
    <w:link w:val="BalloonText"/>
    <w:rsid w:val="007C3FD9"/>
    <w:rPr>
      <w:rFonts w:ascii="Tahoma" w:hAnsi="Tahoma" w:cs="Tahoma"/>
      <w:sz w:val="16"/>
      <w:szCs w:val="16"/>
    </w:rPr>
  </w:style>
  <w:style w:type="character" w:styleId="Hyperlink">
    <w:name w:val="Hyperlink"/>
    <w:basedOn w:val="DefaultParagraphFont"/>
    <w:rsid w:val="002E13B5"/>
    <w:rPr>
      <w:color w:val="0000FF" w:themeColor="hyperlink"/>
      <w:u w:val="single"/>
    </w:rPr>
  </w:style>
  <w:style w:type="paragraph" w:customStyle="1" w:styleId="Default">
    <w:name w:val="Default"/>
    <w:rsid w:val="002138C7"/>
    <w:pPr>
      <w:autoSpaceDE w:val="0"/>
      <w:autoSpaceDN w:val="0"/>
      <w:adjustRightInd w:val="0"/>
    </w:pPr>
    <w:rPr>
      <w:color w:val="000000"/>
      <w:sz w:val="24"/>
      <w:szCs w:val="24"/>
    </w:rPr>
  </w:style>
  <w:style w:type="character" w:styleId="FollowedHyperlink">
    <w:name w:val="FollowedHyperlink"/>
    <w:basedOn w:val="DefaultParagraphFont"/>
    <w:semiHidden/>
    <w:unhideWhenUsed/>
    <w:rsid w:val="002138C7"/>
    <w:rPr>
      <w:color w:val="800080" w:themeColor="followedHyperlink"/>
      <w:u w:val="single"/>
    </w:rPr>
  </w:style>
  <w:style w:type="character" w:customStyle="1" w:styleId="UnresolvedMention">
    <w:name w:val="Unresolved Mention"/>
    <w:basedOn w:val="DefaultParagraphFont"/>
    <w:uiPriority w:val="99"/>
    <w:semiHidden/>
    <w:unhideWhenUsed/>
    <w:rsid w:val="003735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340688">
      <w:bodyDiv w:val="1"/>
      <w:marLeft w:val="0"/>
      <w:marRight w:val="0"/>
      <w:marTop w:val="0"/>
      <w:marBottom w:val="0"/>
      <w:divBdr>
        <w:top w:val="none" w:sz="0" w:space="0" w:color="auto"/>
        <w:left w:val="none" w:sz="0" w:space="0" w:color="auto"/>
        <w:bottom w:val="none" w:sz="0" w:space="0" w:color="auto"/>
        <w:right w:val="none" w:sz="0" w:space="0" w:color="auto"/>
      </w:divBdr>
      <w:divsChild>
        <w:div w:id="2079983371">
          <w:marLeft w:val="0"/>
          <w:marRight w:val="0"/>
          <w:marTop w:val="0"/>
          <w:marBottom w:val="0"/>
          <w:divBdr>
            <w:top w:val="none" w:sz="0" w:space="0" w:color="auto"/>
            <w:left w:val="none" w:sz="0" w:space="0" w:color="auto"/>
            <w:bottom w:val="none" w:sz="0" w:space="0" w:color="auto"/>
            <w:right w:val="none" w:sz="0" w:space="0" w:color="auto"/>
          </w:divBdr>
          <w:divsChild>
            <w:div w:id="1685861486">
              <w:marLeft w:val="0"/>
              <w:marRight w:val="0"/>
              <w:marTop w:val="0"/>
              <w:marBottom w:val="0"/>
              <w:divBdr>
                <w:top w:val="single" w:sz="12" w:space="0" w:color="660033"/>
                <w:left w:val="single" w:sz="12" w:space="0" w:color="660033"/>
                <w:bottom w:val="single" w:sz="12" w:space="0" w:color="660033"/>
                <w:right w:val="single" w:sz="12" w:space="0" w:color="660033"/>
              </w:divBdr>
              <w:divsChild>
                <w:div w:id="1373731878">
                  <w:marLeft w:val="0"/>
                  <w:marRight w:val="0"/>
                  <w:marTop w:val="0"/>
                  <w:marBottom w:val="0"/>
                  <w:divBdr>
                    <w:top w:val="none" w:sz="0" w:space="0" w:color="auto"/>
                    <w:left w:val="none" w:sz="0" w:space="0" w:color="auto"/>
                    <w:bottom w:val="none" w:sz="0" w:space="0" w:color="auto"/>
                    <w:right w:val="none" w:sz="0" w:space="0" w:color="auto"/>
                  </w:divBdr>
                  <w:divsChild>
                    <w:div w:id="555551810">
                      <w:marLeft w:val="0"/>
                      <w:marRight w:val="0"/>
                      <w:marTop w:val="0"/>
                      <w:marBottom w:val="0"/>
                      <w:divBdr>
                        <w:top w:val="none" w:sz="0" w:space="0" w:color="auto"/>
                        <w:left w:val="none" w:sz="0" w:space="0" w:color="auto"/>
                        <w:bottom w:val="none" w:sz="0" w:space="0" w:color="auto"/>
                        <w:right w:val="none" w:sz="0" w:space="0" w:color="auto"/>
                      </w:divBdr>
                      <w:divsChild>
                        <w:div w:id="1205753626">
                          <w:marLeft w:val="0"/>
                          <w:marRight w:val="0"/>
                          <w:marTop w:val="0"/>
                          <w:marBottom w:val="0"/>
                          <w:divBdr>
                            <w:top w:val="none" w:sz="0" w:space="0" w:color="auto"/>
                            <w:left w:val="single" w:sz="24" w:space="8" w:color="CCCC99"/>
                            <w:bottom w:val="none" w:sz="0" w:space="0" w:color="auto"/>
                            <w:right w:val="none" w:sz="0" w:space="0" w:color="auto"/>
                          </w:divBdr>
                          <w:divsChild>
                            <w:div w:id="13770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153968">
      <w:bodyDiv w:val="1"/>
      <w:marLeft w:val="0"/>
      <w:marRight w:val="0"/>
      <w:marTop w:val="0"/>
      <w:marBottom w:val="0"/>
      <w:divBdr>
        <w:top w:val="none" w:sz="0" w:space="0" w:color="auto"/>
        <w:left w:val="none" w:sz="0" w:space="0" w:color="auto"/>
        <w:bottom w:val="none" w:sz="0" w:space="0" w:color="auto"/>
        <w:right w:val="none" w:sz="0" w:space="0" w:color="auto"/>
      </w:divBdr>
      <w:divsChild>
        <w:div w:id="1188299989">
          <w:marLeft w:val="0"/>
          <w:marRight w:val="0"/>
          <w:marTop w:val="0"/>
          <w:marBottom w:val="0"/>
          <w:divBdr>
            <w:top w:val="none" w:sz="0" w:space="0" w:color="auto"/>
            <w:left w:val="none" w:sz="0" w:space="0" w:color="auto"/>
            <w:bottom w:val="none" w:sz="0" w:space="0" w:color="auto"/>
            <w:right w:val="none" w:sz="0" w:space="0" w:color="auto"/>
          </w:divBdr>
          <w:divsChild>
            <w:div w:id="1257246546">
              <w:marLeft w:val="0"/>
              <w:marRight w:val="0"/>
              <w:marTop w:val="0"/>
              <w:marBottom w:val="0"/>
              <w:divBdr>
                <w:top w:val="single" w:sz="12" w:space="0" w:color="660033"/>
                <w:left w:val="single" w:sz="12" w:space="0" w:color="660033"/>
                <w:bottom w:val="single" w:sz="12" w:space="0" w:color="660033"/>
                <w:right w:val="single" w:sz="12" w:space="0" w:color="660033"/>
              </w:divBdr>
              <w:divsChild>
                <w:div w:id="1742605048">
                  <w:marLeft w:val="0"/>
                  <w:marRight w:val="0"/>
                  <w:marTop w:val="0"/>
                  <w:marBottom w:val="0"/>
                  <w:divBdr>
                    <w:top w:val="none" w:sz="0" w:space="0" w:color="auto"/>
                    <w:left w:val="none" w:sz="0" w:space="0" w:color="auto"/>
                    <w:bottom w:val="none" w:sz="0" w:space="0" w:color="auto"/>
                    <w:right w:val="none" w:sz="0" w:space="0" w:color="auto"/>
                  </w:divBdr>
                  <w:divsChild>
                    <w:div w:id="82071654">
                      <w:marLeft w:val="0"/>
                      <w:marRight w:val="0"/>
                      <w:marTop w:val="0"/>
                      <w:marBottom w:val="0"/>
                      <w:divBdr>
                        <w:top w:val="none" w:sz="0" w:space="0" w:color="auto"/>
                        <w:left w:val="none" w:sz="0" w:space="0" w:color="auto"/>
                        <w:bottom w:val="none" w:sz="0" w:space="0" w:color="auto"/>
                        <w:right w:val="none" w:sz="0" w:space="0" w:color="auto"/>
                      </w:divBdr>
                      <w:divsChild>
                        <w:div w:id="403526278">
                          <w:marLeft w:val="0"/>
                          <w:marRight w:val="0"/>
                          <w:marTop w:val="0"/>
                          <w:marBottom w:val="0"/>
                          <w:divBdr>
                            <w:top w:val="none" w:sz="0" w:space="0" w:color="auto"/>
                            <w:left w:val="single" w:sz="24" w:space="8" w:color="CCCC99"/>
                            <w:bottom w:val="none" w:sz="0" w:space="0" w:color="auto"/>
                            <w:right w:val="none" w:sz="0" w:space="0" w:color="auto"/>
                          </w:divBdr>
                          <w:divsChild>
                            <w:div w:id="15016575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eston@co.walla-walla.wa.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walla-walla.wa.us/government/boards_and_committees/civil_service_commission.ph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 Krumbah</dc:creator>
  <cp:lastModifiedBy>Deb Gregory</cp:lastModifiedBy>
  <cp:revision>2</cp:revision>
  <cp:lastPrinted>2019-01-02T23:42:00Z</cp:lastPrinted>
  <dcterms:created xsi:type="dcterms:W3CDTF">2019-01-03T16:07:00Z</dcterms:created>
  <dcterms:modified xsi:type="dcterms:W3CDTF">2019-01-03T16:07:00Z</dcterms:modified>
</cp:coreProperties>
</file>