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31" w:rsidRDefault="00014031" w:rsidP="00014031">
      <w:pPr>
        <w:rPr>
          <w:b/>
          <w:sz w:val="32"/>
          <w:szCs w:val="32"/>
        </w:rPr>
      </w:pPr>
    </w:p>
    <w:p w:rsidR="00014031" w:rsidRPr="00014031" w:rsidRDefault="00014031" w:rsidP="00014031">
      <w:pPr>
        <w:ind w:left="-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Lateral Pa</w:t>
      </w:r>
      <w:r w:rsidR="007131F8">
        <w:rPr>
          <w:b/>
          <w:sz w:val="32"/>
          <w:szCs w:val="32"/>
        </w:rPr>
        <w:t>trol Officer</w:t>
      </w:r>
      <w:r w:rsidR="00380034">
        <w:rPr>
          <w:b/>
          <w:sz w:val="32"/>
          <w:szCs w:val="32"/>
        </w:rPr>
        <w:t xml:space="preserve"> – Immediate Opening</w:t>
      </w:r>
    </w:p>
    <w:p w:rsidR="00014031" w:rsidRPr="00100139" w:rsidRDefault="00100139" w:rsidP="00100139">
      <w:pPr>
        <w:ind w:left="-432" w:right="288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  <w:t>___</w:t>
      </w:r>
      <w:r>
        <w:rPr>
          <w:rFonts w:ascii="Sylfaen" w:hAnsi="Sylfaen"/>
          <w:b/>
          <w:u w:val="single"/>
        </w:rPr>
        <w:t xml:space="preserve"> </w:t>
      </w:r>
      <w:r w:rsidR="00014031">
        <w:rPr>
          <w:rFonts w:asciiTheme="majorHAnsi" w:hAnsiTheme="majorHAnsi"/>
        </w:rPr>
        <w:t xml:space="preserve">The City of Yelm is seeking applications from Lateral Police Officer </w:t>
      </w:r>
      <w:r w:rsidR="00D9592B">
        <w:rPr>
          <w:rFonts w:asciiTheme="majorHAnsi" w:hAnsiTheme="majorHAnsi"/>
        </w:rPr>
        <w:t xml:space="preserve">candidates to fill current vacancies and expected future vacancies due to retirements. </w:t>
      </w:r>
      <w:r w:rsidR="00014031">
        <w:rPr>
          <w:rFonts w:asciiTheme="majorHAnsi" w:hAnsiTheme="majorHAnsi"/>
        </w:rPr>
        <w:t>The City of Yelm</w:t>
      </w:r>
      <w:r w:rsidR="00FB7DBA">
        <w:rPr>
          <w:rFonts w:asciiTheme="majorHAnsi" w:hAnsiTheme="majorHAnsi"/>
        </w:rPr>
        <w:t xml:space="preserve"> currently employs 15</w:t>
      </w:r>
      <w:r w:rsidR="00014031" w:rsidRPr="00014031">
        <w:rPr>
          <w:rFonts w:asciiTheme="majorHAnsi" w:hAnsiTheme="majorHAnsi"/>
        </w:rPr>
        <w:t xml:space="preserve"> full-time commissioned officers, 2 full</w:t>
      </w:r>
      <w:r w:rsidR="00FB7DBA">
        <w:rPr>
          <w:rFonts w:asciiTheme="majorHAnsi" w:hAnsiTheme="majorHAnsi"/>
        </w:rPr>
        <w:t>-time administrative staff and 5</w:t>
      </w:r>
      <w:r w:rsidR="00014031" w:rsidRPr="00014031">
        <w:rPr>
          <w:rFonts w:asciiTheme="majorHAnsi" w:hAnsiTheme="majorHAnsi"/>
        </w:rPr>
        <w:t xml:space="preserve"> Reserve Police Officers. The City of Yelm has a current population of</w:t>
      </w:r>
      <w:r w:rsidR="00D9592B">
        <w:rPr>
          <w:rFonts w:asciiTheme="majorHAnsi" w:hAnsiTheme="majorHAnsi"/>
        </w:rPr>
        <w:t xml:space="preserve"> 9,5</w:t>
      </w:r>
      <w:r w:rsidR="00FB7DBA">
        <w:rPr>
          <w:rFonts w:asciiTheme="majorHAnsi" w:hAnsiTheme="majorHAnsi"/>
        </w:rPr>
        <w:t>00</w:t>
      </w:r>
      <w:r w:rsidR="00014031" w:rsidRPr="00014031">
        <w:rPr>
          <w:rFonts w:asciiTheme="majorHAnsi" w:hAnsiTheme="majorHAnsi"/>
        </w:rPr>
        <w:t xml:space="preserve"> residents and is the fastest growing community in Thurston County. </w:t>
      </w:r>
      <w:r w:rsidR="00014031">
        <w:rPr>
          <w:rFonts w:asciiTheme="majorHAnsi" w:hAnsiTheme="majorHAnsi"/>
        </w:rPr>
        <w:t xml:space="preserve">Qualified applicants are encouraged to apply as soon as possible. </w:t>
      </w:r>
    </w:p>
    <w:p w:rsidR="00014031" w:rsidRPr="00014031" w:rsidRDefault="00014031" w:rsidP="00014031">
      <w:pPr>
        <w:pStyle w:val="NoSpacing"/>
        <w:tabs>
          <w:tab w:val="left" w:pos="1710"/>
        </w:tabs>
        <w:jc w:val="both"/>
        <w:rPr>
          <w:rFonts w:asciiTheme="majorHAnsi" w:hAnsiTheme="majorHAnsi"/>
          <w:b/>
          <w:i/>
          <w:u w:val="single"/>
        </w:rPr>
      </w:pPr>
    </w:p>
    <w:p w:rsidR="00014031" w:rsidRPr="00014031" w:rsidRDefault="00014031" w:rsidP="00014031">
      <w:pPr>
        <w:pStyle w:val="NoSpacing"/>
        <w:tabs>
          <w:tab w:val="left" w:pos="1710"/>
        </w:tabs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Pay/Benefits:</w:t>
      </w:r>
    </w:p>
    <w:p w:rsidR="00DB77E0" w:rsidRPr="00014031" w:rsidRDefault="0032717A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Favorable work schedule with multiple consecutive days off</w:t>
      </w:r>
    </w:p>
    <w:p w:rsidR="00014031" w:rsidRPr="0032717A" w:rsidRDefault="00014031" w:rsidP="0032717A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Extensive opportunities for training in various fields</w:t>
      </w:r>
    </w:p>
    <w:p w:rsidR="00D9592B" w:rsidRPr="00014031" w:rsidRDefault="00D9592B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$70,272 – $79,104 for contract year 2020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Opportunities in  Detective, SRO, Hostage Negotiator, Crime Prevention, and SWAT</w:t>
      </w:r>
    </w:p>
    <w:p w:rsidR="00014031" w:rsidRPr="00014031" w:rsidRDefault="00D9592B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Assigned Take Home Vehicle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Longevity Pay after 7 years</w:t>
      </w:r>
    </w:p>
    <w:p w:rsidR="00014031" w:rsidRPr="00014031" w:rsidRDefault="00DB77E0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FTO Pay at 5</w:t>
      </w:r>
      <w:r w:rsidR="00014031" w:rsidRPr="00014031">
        <w:rPr>
          <w:rFonts w:asciiTheme="majorHAnsi" w:hAnsiTheme="majorHAnsi"/>
        </w:rPr>
        <w:t>%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Instructor Premium Pay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Shift Differential Pay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Physical Fitness Incentive Pay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Education Incentive Pay</w:t>
      </w:r>
      <w:r w:rsidR="00DB77E0">
        <w:rPr>
          <w:rFonts w:asciiTheme="majorHAnsi" w:hAnsiTheme="majorHAnsi"/>
        </w:rPr>
        <w:t xml:space="preserve"> at 2 and 4%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11 paid holidays</w:t>
      </w: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Closing Date:</w:t>
      </w:r>
    </w:p>
    <w:p w:rsidR="00014031" w:rsidRPr="00014031" w:rsidRDefault="00DB77E0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Applications are accepted continuously as the position</w:t>
      </w:r>
      <w:r w:rsidR="00FB7DB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will be open until filled. </w:t>
      </w:r>
      <w:r w:rsidR="00014031">
        <w:rPr>
          <w:rFonts w:asciiTheme="majorHAnsi" w:hAnsiTheme="majorHAnsi"/>
        </w:rPr>
        <w:t xml:space="preserve"> </w:t>
      </w:r>
      <w:r w:rsidR="00014031" w:rsidRPr="00014031">
        <w:rPr>
          <w:rFonts w:asciiTheme="majorHAnsi" w:hAnsiTheme="majorHAnsi"/>
        </w:rPr>
        <w:tab/>
      </w: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Requirements: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 xml:space="preserve">Be employed as a full time commissioned officer continuously for 12 consecutive months within the past 24 months. 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 xml:space="preserve">Washington State applicants must have completed the Washington State Criminal Justice Training Commission BLEA and hold current peace officer certification. 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Applicants from outside Washington must successfully complete the equivalency academy.</w:t>
      </w: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:rsidR="00556ABF" w:rsidRDefault="00014031" w:rsidP="00100139">
      <w:p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  <w:b/>
          <w:i/>
          <w:u w:val="single"/>
        </w:rPr>
        <w:t>Apply</w:t>
      </w:r>
      <w:r w:rsidRPr="00014031">
        <w:rPr>
          <w:rFonts w:asciiTheme="majorHAnsi" w:hAnsiTheme="majorHAnsi"/>
        </w:rPr>
        <w:t>:</w:t>
      </w:r>
      <w:r w:rsidRPr="00014031">
        <w:rPr>
          <w:rFonts w:asciiTheme="majorHAnsi" w:hAnsiTheme="majorHAnsi"/>
        </w:rPr>
        <w:tab/>
        <w:t>Applications can be picked up</w:t>
      </w:r>
      <w:r w:rsidR="00D9592B">
        <w:rPr>
          <w:rFonts w:asciiTheme="majorHAnsi" w:hAnsiTheme="majorHAnsi"/>
        </w:rPr>
        <w:t xml:space="preserve"> in person at Yelm City Hall</w:t>
      </w:r>
      <w:r w:rsidRPr="00014031">
        <w:rPr>
          <w:rFonts w:asciiTheme="majorHAnsi" w:hAnsiTheme="majorHAnsi"/>
        </w:rPr>
        <w:t>, downloaded from www.ci.yelm.wa.us, or emailed to you. $10.00 application fee when turned in. Contact Civil Se</w:t>
      </w:r>
      <w:r w:rsidR="00DB77E0">
        <w:rPr>
          <w:rFonts w:asciiTheme="majorHAnsi" w:hAnsiTheme="majorHAnsi"/>
        </w:rPr>
        <w:t xml:space="preserve">rvice Examiner </w:t>
      </w:r>
      <w:r w:rsidR="004518D1">
        <w:rPr>
          <w:rFonts w:asciiTheme="majorHAnsi" w:hAnsiTheme="majorHAnsi"/>
        </w:rPr>
        <w:t>Ashlee Sund at #360-458-3835</w:t>
      </w:r>
      <w:bookmarkStart w:id="0" w:name="_GoBack"/>
      <w:bookmarkEnd w:id="0"/>
      <w:r w:rsidRPr="00014031">
        <w:rPr>
          <w:rFonts w:asciiTheme="majorHAnsi" w:hAnsiTheme="majorHAnsi"/>
        </w:rPr>
        <w:t xml:space="preserve"> or email </w:t>
      </w:r>
      <w:r w:rsidR="00DB77E0">
        <w:rPr>
          <w:rFonts w:asciiTheme="majorHAnsi" w:hAnsiTheme="majorHAnsi"/>
        </w:rPr>
        <w:t>AshleeS@yelmwa.gov</w:t>
      </w:r>
      <w:r w:rsidRPr="00014031">
        <w:rPr>
          <w:rFonts w:asciiTheme="majorHAnsi" w:hAnsiTheme="majorHAnsi"/>
        </w:rPr>
        <w:t xml:space="preserve"> for additional question</w:t>
      </w:r>
      <w:r w:rsidR="00100139">
        <w:rPr>
          <w:rFonts w:asciiTheme="majorHAnsi" w:hAnsiTheme="majorHAnsi"/>
        </w:rPr>
        <w:t xml:space="preserve">s. </w:t>
      </w:r>
    </w:p>
    <w:sectPr w:rsidR="00556ABF" w:rsidSect="00A233BC">
      <w:headerReference w:type="default" r:id="rId7"/>
      <w:footerReference w:type="default" r:id="rId8"/>
      <w:pgSz w:w="12240" w:h="15840"/>
      <w:pgMar w:top="720" w:right="720" w:bottom="720" w:left="720" w:header="63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87" w:rsidRDefault="00736D87" w:rsidP="00556ABF">
      <w:pPr>
        <w:spacing w:after="0" w:line="240" w:lineRule="auto"/>
      </w:pPr>
      <w:r>
        <w:separator/>
      </w:r>
    </w:p>
  </w:endnote>
  <w:endnote w:type="continuationSeparator" w:id="0">
    <w:p w:rsidR="00736D87" w:rsidRDefault="00736D87" w:rsidP="005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BF" w:rsidRPr="00556ABF" w:rsidRDefault="00556ABF" w:rsidP="00556ABF">
    <w:pPr>
      <w:pStyle w:val="Footer"/>
      <w:jc w:val="center"/>
    </w:pPr>
    <w:r>
      <w:rPr>
        <w:noProof/>
      </w:rPr>
      <w:drawing>
        <wp:inline distT="0" distB="0" distL="0" distR="0">
          <wp:extent cx="3657600" cy="228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mPD-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87" w:rsidRDefault="00736D87" w:rsidP="00556ABF">
      <w:pPr>
        <w:spacing w:after="0" w:line="240" w:lineRule="auto"/>
      </w:pPr>
      <w:r>
        <w:separator/>
      </w:r>
    </w:p>
  </w:footnote>
  <w:footnote w:type="continuationSeparator" w:id="0">
    <w:p w:rsidR="00736D87" w:rsidRDefault="00736D87" w:rsidP="005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BF" w:rsidRDefault="00D73B89" w:rsidP="00556ABF">
    <w:pPr>
      <w:pStyle w:val="Header"/>
      <w:jc w:val="center"/>
    </w:pPr>
    <w:r>
      <w:rPr>
        <w:noProof/>
      </w:rPr>
      <w:drawing>
        <wp:inline distT="0" distB="0" distL="0" distR="0">
          <wp:extent cx="6629400" cy="1554480"/>
          <wp:effectExtent l="0" t="0" r="0" b="762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elmPD-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003A"/>
    <w:multiLevelType w:val="hybridMultilevel"/>
    <w:tmpl w:val="BC0ED672"/>
    <w:lvl w:ilvl="0" w:tplc="E5A0E6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BF"/>
    <w:rsid w:val="00014031"/>
    <w:rsid w:val="00017D2E"/>
    <w:rsid w:val="0003788A"/>
    <w:rsid w:val="000727FF"/>
    <w:rsid w:val="00100139"/>
    <w:rsid w:val="001F6600"/>
    <w:rsid w:val="0032717A"/>
    <w:rsid w:val="00333038"/>
    <w:rsid w:val="00380034"/>
    <w:rsid w:val="004518D1"/>
    <w:rsid w:val="00456502"/>
    <w:rsid w:val="004842E5"/>
    <w:rsid w:val="004E73F8"/>
    <w:rsid w:val="00556ABF"/>
    <w:rsid w:val="00567CD2"/>
    <w:rsid w:val="00570A9F"/>
    <w:rsid w:val="007131F8"/>
    <w:rsid w:val="00736D87"/>
    <w:rsid w:val="00756567"/>
    <w:rsid w:val="00787D94"/>
    <w:rsid w:val="00865D89"/>
    <w:rsid w:val="009471EC"/>
    <w:rsid w:val="009638B0"/>
    <w:rsid w:val="009749D2"/>
    <w:rsid w:val="00A233BC"/>
    <w:rsid w:val="00AF5237"/>
    <w:rsid w:val="00D60A7C"/>
    <w:rsid w:val="00D73B89"/>
    <w:rsid w:val="00D9592B"/>
    <w:rsid w:val="00DB77E0"/>
    <w:rsid w:val="00ED40D8"/>
    <w:rsid w:val="00F00BED"/>
    <w:rsid w:val="00F6574E"/>
    <w:rsid w:val="00F76A90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8072406"/>
  <w15:docId w15:val="{49938F11-D397-4356-B294-11A8A4F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BF"/>
  </w:style>
  <w:style w:type="paragraph" w:styleId="Footer">
    <w:name w:val="footer"/>
    <w:basedOn w:val="Normal"/>
    <w:link w:val="FooterChar"/>
    <w:uiPriority w:val="99"/>
    <w:unhideWhenUsed/>
    <w:rsid w:val="005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BF"/>
  </w:style>
  <w:style w:type="paragraph" w:styleId="BalloonText">
    <w:name w:val="Balloon Text"/>
    <w:basedOn w:val="Normal"/>
    <w:link w:val="BalloonTextChar"/>
    <w:uiPriority w:val="99"/>
    <w:semiHidden/>
    <w:unhideWhenUsed/>
    <w:rsid w:val="00D7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 MAIN</dc:creator>
  <cp:keywords/>
  <dc:description/>
  <cp:lastModifiedBy>Todd Stancil</cp:lastModifiedBy>
  <cp:revision>14</cp:revision>
  <cp:lastPrinted>2016-05-13T22:13:00Z</cp:lastPrinted>
  <dcterms:created xsi:type="dcterms:W3CDTF">2016-05-13T22:43:00Z</dcterms:created>
  <dcterms:modified xsi:type="dcterms:W3CDTF">2020-07-14T23:12:00Z</dcterms:modified>
</cp:coreProperties>
</file>