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efault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pPr>
      <w:r>
        <w:rPr/>
        <w:t xml:space="preserve">Session Upcoming Events Report</w:t>
      </w:r>
    </w:p>
    <w:p/>
    <w:p>
      <w:pPr>
        <w:widowControl w:val="on"/>
        <w:pBdr/>
        <w:spacing w:before="0" w:after="0" w:line="240" w:lineRule="auto"/>
        <w:ind w:left="0" w:right="0"/>
        <w:jc w:val="left"/>
      </w:pPr>
      <w:r>
        <w:rPr>
          <w:b/>
          <w:color w:val="000000"/>
          <w:sz w:val="24"/>
          <w:szCs w:val="24"/>
        </w:rPr>
        <w:t xml:space="preserve">Community Safety (House) - HHR D and Virtual JLOB - 1/12 @ 1:30pm</w:t>
      </w:r>
    </w:p>
    <w:p/>
    <w:p>
      <w:pPr>
        <w:widowControl w:val="on"/>
        <w:pBdr/>
        <w:spacing w:before="0" w:after="0" w:line="240" w:lineRule="auto"/>
        <w:ind w:left="0" w:right="0"/>
        <w:jc w:val="left"/>
      </w:pPr>
      <w:hyperlink r:id="rId16965158b96b01" w:history="1">
        <w:r>
          <w:rPr>
            <w:color w:val="0000CC"/>
            <w:sz w:val="24"/>
            <w:szCs w:val="24"/>
            <w:u w:val="single"/>
          </w:rPr>
          <w:t xml:space="preserve">HB 1982</w:t>
        </w:r>
      </w:hyperlink>
      <w:r>
        <w:rPr>
          <w:color w:val="000000"/>
          <w:sz w:val="24"/>
          <w:szCs w:val="24"/>
        </w:rPr>
        <w:t xml:space="preserve"> - Public Hearing - Vacating convictions involving the exercise of treaty rights by Indian tribal members. (Remote Testimony Available).</w:t>
      </w:r>
      <w:hyperlink r:id="rId16965158b96c16" w:history="1">
        <w:r>
          <w:rPr>
            <w:color w:val="0000CC"/>
            <w:sz w:val="24"/>
            <w:szCs w:val="24"/>
            <w:u w:val="single"/>
          </w:rPr>
          <w:br/>
          <w:t xml:space="preserve">HB 2156</w:t>
        </w:r>
      </w:hyperlink>
      <w:r>
        <w:rPr>
          <w:color w:val="000000"/>
          <w:sz w:val="24"/>
          <w:szCs w:val="24"/>
        </w:rPr>
        <w:t xml:space="preserve"> - Public Hearing - Concerning the authority of investigators of the attorney general's office. (Remote Testimony Available). (If measure is referred to committee.) ()</w:t>
      </w:r>
    </w:p>
    <w:p/>
    <w:p>
      <w:pPr>
        <w:widowControl w:val="on"/>
        <w:pBdr/>
        <w:spacing w:before="0" w:after="0" w:line="240" w:lineRule="auto"/>
        <w:ind w:left="0" w:right="0"/>
        <w:jc w:val="left"/>
      </w:pPr>
      <w:r>
        <w:rPr>
          <w:b/>
          <w:color w:val="000000"/>
          <w:sz w:val="24"/>
          <w:szCs w:val="24"/>
        </w:rPr>
        <w:t xml:space="preserve">Education (House) - HHR A and Virtual JLOB - 1/12 @ 1:30pm</w:t>
      </w:r>
    </w:p>
    <w:p/>
    <w:p>
      <w:pPr>
        <w:widowControl w:val="on"/>
        <w:pBdr/>
        <w:spacing w:before="0" w:after="0" w:line="240" w:lineRule="auto"/>
        <w:ind w:left="0" w:right="0"/>
        <w:jc w:val="left"/>
      </w:pPr>
      <w:hyperlink r:id="rId16965158b9cb4e" w:history="1">
        <w:r>
          <w:rPr>
            <w:color w:val="0000CC"/>
            <w:sz w:val="24"/>
            <w:szCs w:val="24"/>
            <w:u w:val="single"/>
          </w:rPr>
          <w:t xml:space="preserve">HB 1795</w:t>
        </w:r>
      </w:hyperlink>
      <w:r>
        <w:rPr>
          <w:color w:val="000000"/>
          <w:sz w:val="24"/>
          <w:szCs w:val="24"/>
        </w:rPr>
        <w:t xml:space="preserve"> - Public Hearing - Addressing restraint or isolation of students in public schools and educational programs. (Remote Testimony Available). (If measure is referred to committee.)</w:t>
      </w:r>
    </w:p>
    <w:p/>
    <w:p>
      <w:pPr>
        <w:widowControl w:val="on"/>
        <w:pBdr/>
        <w:spacing w:before="0" w:after="0" w:line="240" w:lineRule="auto"/>
        <w:ind w:left="0" w:right="0"/>
        <w:jc w:val="left"/>
      </w:pPr>
      <w:r>
        <w:rPr>
          <w:b/>
          <w:color w:val="000000"/>
          <w:sz w:val="24"/>
          <w:szCs w:val="24"/>
        </w:rPr>
        <w:t xml:space="preserve">Appropriations (House) - HHR A and Virtual JLOB - 1/12 @ 4:00pm</w:t>
      </w:r>
    </w:p>
    <w:p/>
    <w:p>
      <w:pPr>
        <w:widowControl w:val="on"/>
        <w:pBdr/>
        <w:spacing w:before="0" w:after="0" w:line="240" w:lineRule="auto"/>
        <w:ind w:left="0" w:right="0"/>
        <w:jc w:val="left"/>
      </w:pPr>
      <w:hyperlink r:id="rId16965158ba341f" w:history="1">
        <w:r>
          <w:rPr>
            <w:color w:val="0000CC"/>
            <w:sz w:val="24"/>
            <w:szCs w:val="24"/>
            <w:u w:val="single"/>
          </w:rPr>
          <w:t xml:space="preserve">HB 2289</w:t>
        </w:r>
      </w:hyperlink>
      <w:r>
        <w:rPr>
          <w:color w:val="000000"/>
          <w:sz w:val="24"/>
          <w:szCs w:val="24"/>
        </w:rPr>
        <w:t xml:space="preserve"> - Public Hearing - Making 2025-2027 fiscal biennium supplemental operating appropriations. (Remote Testimony Available). (If measure is referred to committee.) ()</w:t>
      </w:r>
    </w:p>
    <w:p/>
    <w:p>
      <w:pPr>
        <w:widowControl w:val="on"/>
        <w:pBdr/>
        <w:spacing w:before="0" w:after="0" w:line="240" w:lineRule="auto"/>
        <w:ind w:left="0" w:right="0"/>
        <w:jc w:val="left"/>
      </w:pPr>
      <w:r>
        <w:rPr>
          <w:b/>
          <w:color w:val="000000"/>
          <w:sz w:val="24"/>
          <w:szCs w:val="24"/>
        </w:rPr>
        <w:t xml:space="preserve">Law &amp; Justice (Senate) - SHR 4 and Virtual JACB - 1/13 @ 8:00am</w:t>
      </w:r>
    </w:p>
    <w:p/>
    <w:p>
      <w:pPr>
        <w:widowControl w:val="on"/>
        <w:pBdr/>
        <w:spacing w:before="0" w:after="0" w:line="240" w:lineRule="auto"/>
        <w:ind w:left="0" w:right="0"/>
        <w:jc w:val="left"/>
      </w:pPr>
      <w:hyperlink r:id="rId16965158bad2f1" w:history="1">
        <w:r>
          <w:rPr>
            <w:color w:val="0000CC"/>
            <w:sz w:val="24"/>
            <w:szCs w:val="24"/>
            <w:u w:val="single"/>
          </w:rPr>
          <w:t xml:space="preserve">SB 5912</w:t>
        </w:r>
      </w:hyperlink>
      <w:r>
        <w:rPr>
          <w:color w:val="000000"/>
          <w:sz w:val="24"/>
          <w:szCs w:val="24"/>
        </w:rPr>
        <w:t xml:space="preserve"> - Public Hearing - Reinstating the indigent defense task force. (Remote Testimony Available). (If measure is referred to committee.) ()</w:t>
      </w:r>
      <w:hyperlink r:id="rId16965158bad3ee" w:history="1">
        <w:r>
          <w:rPr>
            <w:color w:val="0000CC"/>
            <w:sz w:val="24"/>
            <w:szCs w:val="24"/>
            <w:u w:val="single"/>
          </w:rPr>
          <w:br/>
          <w:t xml:space="preserve">SB 5855</w:t>
        </w:r>
      </w:hyperlink>
      <w:r>
        <w:rPr>
          <w:color w:val="000000"/>
          <w:sz w:val="24"/>
          <w:szCs w:val="24"/>
        </w:rPr>
        <w:t xml:space="preserve"> - Public Hearing - Concerning the use of face coverings by law enforcement officers. (Remote Testimony Available). (If measure is referred to committee.) (, Tracking List: Oppose/Medium)</w:t>
      </w:r>
      <w:hyperlink r:id="rId16965158bad4b5" w:history="1">
        <w:r>
          <w:rPr>
            <w:color w:val="0000CC"/>
            <w:sz w:val="24"/>
            <w:szCs w:val="24"/>
            <w:u w:val="single"/>
          </w:rPr>
          <w:br/>
          <w:t xml:space="preserve">SB 5880</w:t>
        </w:r>
      </w:hyperlink>
      <w:r>
        <w:rPr>
          <w:color w:val="000000"/>
          <w:sz w:val="24"/>
          <w:szCs w:val="24"/>
        </w:rPr>
        <w:t xml:space="preserve"> - Public Hearing - Concerning toxicology testing by certified or accredited laboratories. (Remote Testimony Available). (If measure is referred to committee.) (, Tracking List: Concerns/Medium)</w:t>
      </w:r>
    </w:p>
    <w:p/>
    <w:p>
      <w:pPr>
        <w:widowControl w:val="on"/>
        <w:pBdr/>
        <w:spacing w:before="0" w:after="0" w:line="240" w:lineRule="auto"/>
        <w:ind w:left="0" w:right="0"/>
        <w:jc w:val="left"/>
      </w:pPr>
      <w:r>
        <w:rPr>
          <w:b/>
          <w:color w:val="000000"/>
          <w:sz w:val="24"/>
          <w:szCs w:val="24"/>
        </w:rPr>
        <w:t xml:space="preserve">Civil Rights &amp; Judiciary (House) - HHR A and Virtual JLOB - 1/13 @ 10:30am</w:t>
      </w:r>
    </w:p>
    <w:p/>
    <w:p>
      <w:pPr>
        <w:widowControl w:val="on"/>
        <w:pBdr/>
        <w:spacing w:before="0" w:after="0" w:line="240" w:lineRule="auto"/>
        <w:ind w:left="0" w:right="0"/>
        <w:jc w:val="left"/>
      </w:pPr>
      <w:hyperlink r:id="rId16965158bb40d0" w:history="1">
        <w:r>
          <w:rPr>
            <w:color w:val="0000CC"/>
            <w:sz w:val="24"/>
            <w:szCs w:val="24"/>
            <w:u w:val="single"/>
          </w:rPr>
          <w:t xml:space="preserve">HB 2178</w:t>
        </w:r>
      </w:hyperlink>
      <w:r>
        <w:rPr>
          <w:color w:val="000000"/>
          <w:sz w:val="24"/>
          <w:szCs w:val="24"/>
        </w:rPr>
        <w:t xml:space="preserve"> - Public Hearing - Concerning court rules and procedures. (Remote Testimony Available). (If measure is referred to committee.) ()</w:t>
      </w:r>
    </w:p>
    <w:p/>
    <w:p>
      <w:pPr>
        <w:widowControl w:val="on"/>
        <w:pBdr/>
        <w:spacing w:before="0" w:after="0" w:line="240" w:lineRule="auto"/>
        <w:ind w:left="0" w:right="0"/>
        <w:jc w:val="left"/>
      </w:pPr>
      <w:r>
        <w:rPr>
          <w:b/>
          <w:color w:val="000000"/>
          <w:sz w:val="24"/>
          <w:szCs w:val="24"/>
        </w:rPr>
        <w:t xml:space="preserve">Labor &amp; Workplace Standards (House) - HHR D and Virtual JLOB - 1/13 @ 10:30am</w:t>
      </w:r>
    </w:p>
    <w:p/>
    <w:p>
      <w:pPr>
        <w:widowControl w:val="on"/>
        <w:pBdr/>
        <w:spacing w:before="0" w:after="0" w:line="240" w:lineRule="auto"/>
        <w:ind w:left="0" w:right="0"/>
        <w:jc w:val="left"/>
      </w:pPr>
      <w:hyperlink r:id="rId16965158bba75f" w:history="1">
        <w:r>
          <w:rPr>
            <w:color w:val="0000CC"/>
            <w:sz w:val="24"/>
            <w:szCs w:val="24"/>
            <w:u w:val="single"/>
          </w:rPr>
          <w:t xml:space="preserve">HB 2137</w:t>
        </w:r>
      </w:hyperlink>
      <w:r>
        <w:rPr>
          <w:color w:val="000000"/>
          <w:sz w:val="24"/>
          <w:szCs w:val="24"/>
        </w:rPr>
        <w:t xml:space="preserve"> - Public Hearing - Expanding the definition of law enforcement personnel regarding correctional officers for purposes of interest arbitration. (Remote Testimony Available). (If measure is referred to committee.) ()</w:t>
      </w:r>
    </w:p>
    <w:p/>
    <w:p>
      <w:pPr>
        <w:widowControl w:val="on"/>
        <w:pBdr/>
        <w:spacing w:before="0" w:after="0" w:line="240" w:lineRule="auto"/>
        <w:ind w:left="0" w:right="0"/>
        <w:jc w:val="left"/>
      </w:pPr>
      <w:r>
        <w:rPr>
          <w:b/>
          <w:color w:val="000000"/>
          <w:sz w:val="24"/>
          <w:szCs w:val="24"/>
        </w:rPr>
        <w:t xml:space="preserve">Health Care &amp; Wellness (House) - HHR A and Virtual JLOB - 1/13 @ 1:30pm</w:t>
      </w:r>
    </w:p>
    <w:p/>
    <w:p>
      <w:pPr>
        <w:widowControl w:val="on"/>
        <w:pBdr/>
        <w:spacing w:before="0" w:after="0" w:line="240" w:lineRule="auto"/>
        <w:ind w:left="0" w:right="0"/>
        <w:jc w:val="left"/>
      </w:pPr>
      <w:hyperlink r:id="rId16965158bc2e5c" w:history="1">
        <w:r>
          <w:rPr>
            <w:color w:val="0000CC"/>
            <w:sz w:val="24"/>
            <w:szCs w:val="24"/>
            <w:u w:val="single"/>
          </w:rPr>
          <w:t xml:space="preserve">HB 2152</w:t>
        </w:r>
      </w:hyperlink>
      <w:r>
        <w:rPr>
          <w:color w:val="000000"/>
          <w:sz w:val="24"/>
          <w:szCs w:val="24"/>
        </w:rPr>
        <w:t xml:space="preserve"> - Public Hearing - Permitting the medical use of cannabis by qualifying patients in specified health care facilities. (Remote Testimony Available). (If measure is referred to committee.) ()</w:t>
      </w:r>
      <w:hyperlink r:id="rId16965158bc2f4c" w:history="1">
        <w:r>
          <w:rPr>
            <w:color w:val="0000CC"/>
            <w:sz w:val="24"/>
            <w:szCs w:val="24"/>
            <w:u w:val="single"/>
          </w:rPr>
          <w:br/>
          <w:t xml:space="preserve">HB 2168</w:t>
        </w:r>
      </w:hyperlink>
      <w:r>
        <w:rPr>
          <w:color w:val="000000"/>
          <w:sz w:val="24"/>
          <w:szCs w:val="24"/>
        </w:rPr>
        <w:t xml:space="preserve"> - Public Hearing - Facilitating the rapid sharing of overdose mapping information for overdose prevention. (Remote Testimony Available). (If measure is referred to committee.) (, Tracking List: Support/Low)</w:t>
      </w:r>
    </w:p>
    <w:p/>
    <w:p>
      <w:pPr>
        <w:widowControl w:val="on"/>
        <w:pBdr/>
        <w:spacing w:before="0" w:after="0" w:line="240" w:lineRule="auto"/>
        <w:ind w:left="0" w:right="0"/>
        <w:jc w:val="left"/>
      </w:pPr>
      <w:r>
        <w:rPr>
          <w:b/>
          <w:color w:val="000000"/>
          <w:sz w:val="24"/>
          <w:szCs w:val="24"/>
        </w:rPr>
        <w:t xml:space="preserve">Human Services (Senate) - SHR 4 and Virtual JACB - 1/13 @ 1:30pm</w:t>
      </w:r>
    </w:p>
    <w:p/>
    <w:p>
      <w:pPr>
        <w:widowControl w:val="on"/>
        <w:pBdr/>
        <w:spacing w:before="0" w:after="0" w:line="240" w:lineRule="auto"/>
        <w:ind w:left="0" w:right="0"/>
        <w:jc w:val="left"/>
      </w:pPr>
      <w:hyperlink r:id="rId16965158bcd3f3" w:history="1">
        <w:r>
          <w:rPr>
            <w:color w:val="0000CC"/>
            <w:sz w:val="24"/>
            <w:szCs w:val="24"/>
            <w:u w:val="single"/>
          </w:rPr>
          <w:t xml:space="preserve">SB 5873</w:t>
        </w:r>
      </w:hyperlink>
      <w:r>
        <w:rPr>
          <w:color w:val="000000"/>
          <w:sz w:val="24"/>
          <w:szCs w:val="24"/>
        </w:rPr>
        <w:t xml:space="preserve"> - Public Hearing - Concerning escorted leaves of absence for incarcerated individuals. (Remote Testimony Available). (If measure is referred to committee.) ()</w:t>
      </w:r>
      <w:hyperlink r:id="rId16965158bcd4eb" w:history="1">
        <w:r>
          <w:rPr>
            <w:color w:val="0000CC"/>
            <w:sz w:val="24"/>
            <w:szCs w:val="24"/>
            <w:u w:val="single"/>
          </w:rPr>
          <w:br/>
          <w:t xml:space="preserve">SB 5895</w:t>
        </w:r>
      </w:hyperlink>
      <w:r>
        <w:rPr>
          <w:color w:val="000000"/>
          <w:sz w:val="24"/>
          <w:szCs w:val="24"/>
        </w:rPr>
        <w:t xml:space="preserve"> - Public Hearing - Providing an alternative condition for extraordinary medical placement for incarcerated individuals. (Remote Testimony Available). (If measure is referred to committee.) ()</w:t>
      </w:r>
      <w:hyperlink r:id="rId16965158bcd598" w:history="1">
        <w:r>
          <w:rPr>
            <w:color w:val="0000CC"/>
            <w:sz w:val="24"/>
            <w:szCs w:val="24"/>
            <w:u w:val="single"/>
          </w:rPr>
          <w:br/>
          <w:t xml:space="preserve">SB 5945</w:t>
        </w:r>
      </w:hyperlink>
      <w:r>
        <w:rPr>
          <w:color w:val="000000"/>
          <w:sz w:val="24"/>
          <w:szCs w:val="24"/>
        </w:rPr>
        <w:t xml:space="preserve"> - Public Hearing - Modifying the definition of persistent offender to exclude convictions for offenses committed by someone under the age of 18 and providing for resentencing. (Remote Testimony Available). (If measure is referred to committee.) (, Tracking List: Oppose/Medium)</w:t>
      </w:r>
    </w:p>
    <w:p/>
    <w:p>
      <w:pPr>
        <w:widowControl w:val="on"/>
        <w:pBdr/>
        <w:spacing w:before="0" w:after="0" w:line="240" w:lineRule="auto"/>
        <w:ind w:left="0" w:right="0"/>
        <w:jc w:val="left"/>
      </w:pPr>
      <w:r>
        <w:rPr>
          <w:b/>
          <w:color w:val="000000"/>
          <w:sz w:val="24"/>
          <w:szCs w:val="24"/>
        </w:rPr>
        <w:t xml:space="preserve">State Government &amp; Tribal Relations (House) - HHR E and Virtual JLOB - 1/13 @ 1:30pm</w:t>
      </w:r>
    </w:p>
    <w:p/>
    <w:p>
      <w:pPr>
        <w:widowControl w:val="on"/>
        <w:pBdr/>
        <w:spacing w:before="0" w:after="0" w:line="240" w:lineRule="auto"/>
        <w:ind w:left="0" w:right="0"/>
        <w:jc w:val="left"/>
      </w:pPr>
      <w:hyperlink r:id="rId16965158bd43a1" w:history="1">
        <w:r>
          <w:rPr>
            <w:color w:val="0000CC"/>
            <w:sz w:val="24"/>
            <w:szCs w:val="24"/>
            <w:u w:val="single"/>
          </w:rPr>
          <w:t xml:space="preserve">HB 2312</w:t>
        </w:r>
      </w:hyperlink>
      <w:r>
        <w:rPr>
          <w:color w:val="000000"/>
          <w:sz w:val="24"/>
          <w:szCs w:val="24"/>
        </w:rPr>
        <w:t xml:space="preserve"> - Public Hearing - Authorizing shared leave for absences resulting from immigration enforcement actions. (Remote Testimony Available). (If measure is referred to committee.) ()</w:t>
      </w:r>
    </w:p>
    <w:p/>
    <w:p>
      <w:pPr>
        <w:widowControl w:val="on"/>
        <w:pBdr/>
        <w:spacing w:before="0" w:after="0" w:line="240" w:lineRule="auto"/>
        <w:ind w:left="0" w:right="0"/>
        <w:jc w:val="left"/>
      </w:pPr>
      <w:r>
        <w:rPr>
          <w:b/>
          <w:color w:val="000000"/>
          <w:sz w:val="24"/>
          <w:szCs w:val="24"/>
        </w:rPr>
        <w:t xml:space="preserve">Community Safety (House) - HHR D and Virtual JLOB - 1/13 @ 4:00pm</w:t>
      </w:r>
    </w:p>
    <w:p/>
    <w:p>
      <w:pPr>
        <w:widowControl w:val="on"/>
        <w:pBdr/>
        <w:spacing w:before="0" w:after="0" w:line="240" w:lineRule="auto"/>
        <w:ind w:left="0" w:right="0"/>
        <w:jc w:val="left"/>
      </w:pPr>
      <w:hyperlink r:id="rId16965158bdfe97" w:history="1">
        <w:r>
          <w:rPr>
            <w:color w:val="0000CC"/>
            <w:sz w:val="24"/>
            <w:szCs w:val="24"/>
            <w:u w:val="single"/>
          </w:rPr>
          <w:t xml:space="preserve">HB 2165</w:t>
        </w:r>
      </w:hyperlink>
      <w:r>
        <w:rPr>
          <w:color w:val="000000"/>
          <w:sz w:val="24"/>
          <w:szCs w:val="24"/>
        </w:rPr>
        <w:t xml:space="preserve"> - Public Hearing - Concerning false identification as a peace officer. (Remote Testimony Available). (If measure is referred to committee.) ()</w:t>
      </w:r>
      <w:hyperlink r:id="rId16965158bdff8f" w:history="1">
        <w:r>
          <w:rPr>
            <w:color w:val="0000CC"/>
            <w:sz w:val="24"/>
            <w:szCs w:val="24"/>
            <w:u w:val="single"/>
          </w:rPr>
          <w:br/>
          <w:t xml:space="preserve">HB 2173</w:t>
        </w:r>
      </w:hyperlink>
      <w:r>
        <w:rPr>
          <w:color w:val="000000"/>
          <w:sz w:val="24"/>
          <w:szCs w:val="24"/>
        </w:rPr>
        <w:t xml:space="preserve"> - Public Hearing - Concerning the use of face coverings by law enforcement officers. (Remote Testimony Available). (If measure is referred to committee.) (, Tracking List: Oppose/Medium)</w:t>
      </w:r>
      <w:hyperlink r:id="rId16965158be0041" w:history="1">
        <w:r>
          <w:rPr>
            <w:color w:val="0000CC"/>
            <w:sz w:val="24"/>
            <w:szCs w:val="24"/>
            <w:u w:val="single"/>
          </w:rPr>
          <w:br/>
          <w:t xml:space="preserve">HB 2203</w:t>
        </w:r>
      </w:hyperlink>
      <w:r>
        <w:rPr>
          <w:color w:val="000000"/>
          <w:sz w:val="24"/>
          <w:szCs w:val="24"/>
        </w:rPr>
        <w:t xml:space="preserve"> - Public Hearing - Creating the offense of reckless interference with emergency operations. (Remote Testimony Available). (If measure is referred to committee.) (, Tracking List: Support/Low)</w:t>
      </w:r>
      <w:hyperlink r:id="rId16965158be00ea" w:history="1">
        <w:r>
          <w:rPr>
            <w:color w:val="0000CC"/>
            <w:sz w:val="24"/>
            <w:szCs w:val="24"/>
            <w:u w:val="single"/>
          </w:rPr>
          <w:br/>
          <w:t xml:space="preserve">HB 2293</w:t>
        </w:r>
      </w:hyperlink>
      <w:r>
        <w:rPr>
          <w:color w:val="000000"/>
          <w:sz w:val="24"/>
          <w:szCs w:val="24"/>
        </w:rPr>
        <w:t xml:space="preserve"> - Public Hearing - Prohibiting law enforcement training with certain foreign entities. (Remote Testimony Available). (If measure is referred to committee.) (, Tracking List: Oppose/Medium)</w:t>
      </w:r>
    </w:p>
    <w:p/>
    <w:p>
      <w:pPr>
        <w:widowControl w:val="on"/>
        <w:pBdr/>
        <w:spacing w:before="0" w:after="0" w:line="240" w:lineRule="auto"/>
        <w:ind w:left="0" w:right="0"/>
        <w:jc w:val="left"/>
      </w:pPr>
      <w:r>
        <w:rPr>
          <w:b/>
          <w:color w:val="000000"/>
          <w:sz w:val="24"/>
          <w:szCs w:val="24"/>
        </w:rPr>
        <w:t xml:space="preserve">Ways &amp; Means (Senate) - SHR 4 and Virtual JACB - 1/13 @ 4:00pm</w:t>
      </w:r>
    </w:p>
    <w:p/>
    <w:p>
      <w:pPr>
        <w:widowControl w:val="on"/>
        <w:pBdr/>
        <w:spacing w:before="0" w:after="0" w:line="240" w:lineRule="auto"/>
        <w:ind w:left="0" w:right="0"/>
        <w:jc w:val="left"/>
      </w:pPr>
      <w:hyperlink r:id="rId16965158be71ca" w:history="1">
        <w:r>
          <w:rPr>
            <w:color w:val="0000CC"/>
            <w:sz w:val="24"/>
            <w:szCs w:val="24"/>
            <w:u w:val="single"/>
          </w:rPr>
          <w:t xml:space="preserve">SB 5998</w:t>
        </w:r>
      </w:hyperlink>
      <w:r>
        <w:rPr>
          <w:color w:val="000000"/>
          <w:sz w:val="24"/>
          <w:szCs w:val="24"/>
        </w:rPr>
        <w:t xml:space="preserve"> - Public Hearing - Making 2025-2027 fiscal biennium supplemental operating appropriations. (If measure is referred to committee.) ()</w:t>
      </w:r>
    </w:p>
    <w:p/>
    <w:p>
      <w:pPr>
        <w:widowControl w:val="on"/>
        <w:pBdr/>
        <w:spacing w:before="0" w:after="0" w:line="240" w:lineRule="auto"/>
        <w:ind w:left="0" w:right="0"/>
        <w:jc w:val="left"/>
      </w:pPr>
      <w:r>
        <w:rPr>
          <w:b/>
          <w:color w:val="000000"/>
          <w:sz w:val="24"/>
          <w:szCs w:val="24"/>
        </w:rPr>
        <w:t xml:space="preserve">Agriculture &amp; Natural Resources (House) - HHR B and Virtual JLOB - 1/14 @ 8:00am</w:t>
      </w:r>
    </w:p>
    <w:p/>
    <w:p>
      <w:pPr>
        <w:widowControl w:val="on"/>
        <w:pBdr/>
        <w:spacing w:before="0" w:after="0" w:line="240" w:lineRule="auto"/>
        <w:ind w:left="0" w:right="0"/>
        <w:jc w:val="left"/>
      </w:pPr>
      <w:hyperlink r:id="rId16965158befe30" w:history="1">
        <w:r>
          <w:rPr>
            <w:color w:val="0000CC"/>
            <w:sz w:val="24"/>
            <w:szCs w:val="24"/>
            <w:u w:val="single"/>
          </w:rPr>
          <w:t xml:space="preserve">HB 1311</w:t>
        </w:r>
      </w:hyperlink>
      <w:r>
        <w:rPr>
          <w:color w:val="000000"/>
          <w:sz w:val="24"/>
          <w:szCs w:val="24"/>
        </w:rPr>
        <w:t xml:space="preserve"> - Exec Session - Concerning the implementation of the recommendations of the department of fish and wildlife regarding the gray wolf.</w:t>
      </w:r>
      <w:hyperlink r:id="rId16965158beff2d" w:history="1">
        <w:r>
          <w:rPr>
            <w:color w:val="0000CC"/>
            <w:sz w:val="24"/>
            <w:szCs w:val="24"/>
            <w:u w:val="single"/>
          </w:rPr>
          <w:br/>
          <w:t xml:space="preserve">HB 1735</w:t>
        </w:r>
      </w:hyperlink>
      <w:r>
        <w:rPr>
          <w:color w:val="000000"/>
          <w:sz w:val="24"/>
          <w:szCs w:val="24"/>
        </w:rPr>
        <w:t xml:space="preserve"> - Exec Session - Prohibiting the force-feeding of birds.</w:t>
      </w:r>
      <w:hyperlink r:id="rId16965158beffa5" w:history="1">
        <w:r>
          <w:rPr>
            <w:color w:val="0000CC"/>
            <w:sz w:val="24"/>
            <w:szCs w:val="24"/>
            <w:u w:val="single"/>
          </w:rPr>
          <w:br/>
          <w:t xml:space="preserve">HB 1825</w:t>
        </w:r>
      </w:hyperlink>
      <w:r>
        <w:rPr>
          <w:color w:val="000000"/>
          <w:sz w:val="24"/>
          <w:szCs w:val="24"/>
        </w:rPr>
        <w:t xml:space="preserve"> - Exec Session - Concerning grizzly bear management.</w:t>
      </w:r>
    </w:p>
    <w:p/>
    <w:p>
      <w:pPr>
        <w:widowControl w:val="on"/>
        <w:pBdr/>
        <w:spacing w:before="0" w:after="0" w:line="240" w:lineRule="auto"/>
        <w:ind w:left="0" w:right="0"/>
        <w:jc w:val="left"/>
      </w:pPr>
      <w:r>
        <w:rPr>
          <w:b/>
          <w:color w:val="000000"/>
          <w:sz w:val="24"/>
          <w:szCs w:val="24"/>
        </w:rPr>
        <w:t xml:space="preserve">Civil Rights &amp; Judiciary (House) - HHR A and Virtual JLOB - 1/14 @ 8:00am</w:t>
      </w:r>
    </w:p>
    <w:p/>
    <w:p>
      <w:pPr>
        <w:widowControl w:val="on"/>
        <w:pBdr/>
        <w:spacing w:before="0" w:after="0" w:line="240" w:lineRule="auto"/>
        <w:ind w:left="0" w:right="0"/>
        <w:jc w:val="left"/>
      </w:pPr>
      <w:hyperlink r:id="rId16965158c05106" w:history="1">
        <w:r>
          <w:rPr>
            <w:color w:val="0000CC"/>
            <w:sz w:val="24"/>
            <w:szCs w:val="24"/>
            <w:u w:val="single"/>
          </w:rPr>
          <w:t xml:space="preserve">HB 2095</w:t>
        </w:r>
      </w:hyperlink>
      <w:r>
        <w:rPr>
          <w:color w:val="000000"/>
          <w:sz w:val="24"/>
          <w:szCs w:val="24"/>
        </w:rPr>
        <w:t xml:space="preserve"> - Public Hearing - Protecting vulnerable users of public ways. (Remote Testimony Available). (If measure is referred to committee.) (, Tracking List: Concerns/Medium)</w:t>
      </w:r>
      <w:hyperlink r:id="rId16965158c051fe" w:history="1">
        <w:r>
          <w:rPr>
            <w:color w:val="0000CC"/>
            <w:sz w:val="24"/>
            <w:szCs w:val="24"/>
            <w:u w:val="single"/>
          </w:rPr>
          <w:br/>
          <w:t xml:space="preserve">HB 2163</w:t>
        </w:r>
      </w:hyperlink>
      <w:r>
        <w:rPr>
          <w:color w:val="000000"/>
          <w:sz w:val="24"/>
          <w:szCs w:val="24"/>
        </w:rPr>
        <w:t xml:space="preserve"> - Public Hearing - Clarifying public defense caseload standards for local jurisdictions. (Remote Testimony Available). (If measure is referred to committee.) ()</w:t>
      </w:r>
    </w:p>
    <w:p/>
    <w:p>
      <w:pPr>
        <w:widowControl w:val="on"/>
        <w:pBdr/>
        <w:spacing w:before="0" w:after="0" w:line="240" w:lineRule="auto"/>
        <w:ind w:left="0" w:right="0"/>
        <w:jc w:val="left"/>
      </w:pPr>
      <w:r>
        <w:rPr>
          <w:b/>
          <w:color w:val="000000"/>
          <w:sz w:val="24"/>
          <w:szCs w:val="24"/>
        </w:rPr>
        <w:t xml:space="preserve">Labor &amp; Workplace Standards (House) - HHR D and Virtual JLOB - 1/14 @ 8:00am</w:t>
      </w:r>
    </w:p>
    <w:p/>
    <w:p>
      <w:pPr>
        <w:widowControl w:val="on"/>
        <w:pBdr/>
        <w:spacing w:before="0" w:after="0" w:line="240" w:lineRule="auto"/>
        <w:ind w:left="0" w:right="0"/>
        <w:jc w:val="left"/>
      </w:pPr>
      <w:hyperlink r:id="rId16965158c0d732" w:history="1">
        <w:r>
          <w:rPr>
            <w:color w:val="0000CC"/>
            <w:sz w:val="24"/>
            <w:szCs w:val="24"/>
            <w:u w:val="single"/>
          </w:rPr>
          <w:t xml:space="preserve">HB 2144</w:t>
        </w:r>
      </w:hyperlink>
      <w:r>
        <w:rPr>
          <w:color w:val="000000"/>
          <w:sz w:val="24"/>
          <w:szCs w:val="24"/>
        </w:rPr>
        <w:t xml:space="preserve"> - Public Hearing - Requiring notices to employees when electronic monitoring is used to assist employers conducting performance evaluations. (Remote Testimony Available). (If measure is referred to committee.) ()</w:t>
      </w:r>
      <w:hyperlink r:id="rId16965158c0d823" w:history="1">
        <w:r>
          <w:rPr>
            <w:color w:val="0000CC"/>
            <w:sz w:val="24"/>
            <w:szCs w:val="24"/>
            <w:u w:val="single"/>
          </w:rPr>
          <w:br/>
          <w:t xml:space="preserve">HB 2303</w:t>
        </w:r>
      </w:hyperlink>
      <w:r>
        <w:rPr>
          <w:color w:val="000000"/>
          <w:sz w:val="24"/>
          <w:szCs w:val="24"/>
        </w:rPr>
        <w:t xml:space="preserve"> - Public Hearing - Prohibiting employers from microchipping employees. (Remote Testimony Available). (If measure is referred to committee.) ()</w:t>
      </w:r>
    </w:p>
    <w:p/>
    <w:p>
      <w:pPr>
        <w:widowControl w:val="on"/>
        <w:pBdr/>
        <w:spacing w:before="0" w:after="0" w:line="240" w:lineRule="auto"/>
        <w:ind w:left="0" w:right="0"/>
        <w:jc w:val="left"/>
      </w:pPr>
      <w:r>
        <w:rPr>
          <w:b/>
          <w:color w:val="000000"/>
          <w:sz w:val="24"/>
          <w:szCs w:val="24"/>
        </w:rPr>
        <w:t xml:space="preserve">Technology, Economic Development, &amp; Veterans (House) - HHR C and Virtual JLOB - 1/14 @ 8:00am</w:t>
      </w:r>
    </w:p>
    <w:p/>
    <w:p>
      <w:pPr>
        <w:widowControl w:val="on"/>
        <w:pBdr/>
        <w:spacing w:before="0" w:after="0" w:line="240" w:lineRule="auto"/>
        <w:ind w:left="0" w:right="0"/>
        <w:jc w:val="left"/>
      </w:pPr>
      <w:hyperlink r:id="rId16965158c13e39" w:history="1">
        <w:r>
          <w:rPr>
            <w:color w:val="0000CC"/>
            <w:sz w:val="24"/>
            <w:szCs w:val="24"/>
            <w:u w:val="single"/>
          </w:rPr>
          <w:t xml:space="preserve">HB 2157</w:t>
        </w:r>
      </w:hyperlink>
      <w:r>
        <w:rPr>
          <w:color w:val="000000"/>
          <w:sz w:val="24"/>
          <w:szCs w:val="24"/>
        </w:rPr>
        <w:t xml:space="preserve"> - Public Hearing - Regulating high-risk artificial intelligence system development, deployment, and use. (Remote Testimony Available). (If measure is referred to committee.) ()</w:t>
      </w:r>
    </w:p>
    <w:p/>
    <w:p>
      <w:pPr>
        <w:widowControl w:val="on"/>
        <w:pBdr/>
        <w:spacing w:before="0" w:after="0" w:line="240" w:lineRule="auto"/>
        <w:ind w:left="0" w:right="0"/>
        <w:jc w:val="left"/>
      </w:pPr>
      <w:r>
        <w:rPr>
          <w:b/>
          <w:color w:val="000000"/>
          <w:sz w:val="24"/>
          <w:szCs w:val="24"/>
        </w:rPr>
        <w:t xml:space="preserve">Early Learning &amp; K-12 Education (Senate) - SHR 1 and Virtual J.A. Cherberg - 1/14 @ 10:30am</w:t>
      </w:r>
    </w:p>
    <w:p/>
    <w:p>
      <w:pPr>
        <w:widowControl w:val="on"/>
        <w:pBdr/>
        <w:spacing w:before="0" w:after="0" w:line="240" w:lineRule="auto"/>
        <w:ind w:left="0" w:right="0"/>
        <w:jc w:val="left"/>
      </w:pPr>
      <w:hyperlink r:id="rId16965158c1a6c5" w:history="1">
        <w:r>
          <w:rPr>
            <w:color w:val="0000CC"/>
            <w:sz w:val="24"/>
            <w:szCs w:val="24"/>
            <w:u w:val="single"/>
          </w:rPr>
          <w:t xml:space="preserve">SB 5956</w:t>
        </w:r>
      </w:hyperlink>
      <w:r>
        <w:rPr>
          <w:color w:val="000000"/>
          <w:sz w:val="24"/>
          <w:szCs w:val="24"/>
        </w:rPr>
        <w:t xml:space="preserve"> - Public Hearing - Addressing artificial intelligence, student discipline, and surveillance in public schools. (Remote Testimony Available). (If measure is referred to committee.) ()</w:t>
      </w:r>
    </w:p>
    <w:p/>
    <w:p>
      <w:pPr>
        <w:widowControl w:val="on"/>
        <w:pBdr/>
        <w:spacing w:before="0" w:after="0" w:line="240" w:lineRule="auto"/>
        <w:ind w:left="0" w:right="0"/>
        <w:jc w:val="left"/>
      </w:pPr>
      <w:r>
        <w:rPr>
          <w:b/>
          <w:color w:val="000000"/>
          <w:sz w:val="24"/>
          <w:szCs w:val="24"/>
        </w:rPr>
        <w:t xml:space="preserve">Early Learning &amp; Human Services (House) - HHR D and Virtual JLOB - 1/14 @ 1:30pm</w:t>
      </w:r>
    </w:p>
    <w:p/>
    <w:p>
      <w:pPr>
        <w:widowControl w:val="on"/>
        <w:pBdr/>
        <w:spacing w:before="0" w:after="0" w:line="240" w:lineRule="auto"/>
        <w:ind w:left="0" w:right="0"/>
        <w:jc w:val="left"/>
      </w:pPr>
      <w:hyperlink r:id="rId16965158c2077e" w:history="1">
        <w:r>
          <w:rPr>
            <w:color w:val="0000CC"/>
            <w:sz w:val="24"/>
            <w:szCs w:val="24"/>
            <w:u w:val="single"/>
          </w:rPr>
          <w:t xml:space="preserve">HB 1544</w:t>
        </w:r>
      </w:hyperlink>
      <w:r>
        <w:rPr>
          <w:color w:val="000000"/>
          <w:sz w:val="24"/>
          <w:szCs w:val="24"/>
        </w:rPr>
        <w:t xml:space="preserve"> - Public Hearing - Improving the risk assessment process used when investigating alleged child abuse and neglect referrals. (Remote Testimony Available). (If measure is referred to committee.)</w:t>
      </w:r>
    </w:p>
    <w:p/>
    <w:p>
      <w:pPr>
        <w:widowControl w:val="on"/>
        <w:pBdr/>
        <w:spacing w:before="0" w:after="0" w:line="240" w:lineRule="auto"/>
        <w:ind w:left="0" w:right="0"/>
        <w:jc w:val="left"/>
      </w:pPr>
      <w:r>
        <w:rPr>
          <w:b/>
          <w:color w:val="000000"/>
          <w:sz w:val="24"/>
          <w:szCs w:val="24"/>
        </w:rPr>
        <w:t xml:space="preserve">State Government &amp; Tribal Relations (House) - HHR E and Virtual JLOB - 1/14 @ 1:30pm</w:t>
      </w:r>
    </w:p>
    <w:p/>
    <w:p>
      <w:pPr>
        <w:widowControl w:val="on"/>
        <w:pBdr/>
        <w:spacing w:before="0" w:after="0" w:line="240" w:lineRule="auto"/>
        <w:ind w:left="0" w:right="0"/>
        <w:jc w:val="left"/>
      </w:pPr>
      <w:hyperlink r:id="rId16965158c28a78" w:history="1">
        <w:r>
          <w:rPr>
            <w:color w:val="0000CC"/>
            <w:sz w:val="24"/>
            <w:szCs w:val="24"/>
            <w:u w:val="single"/>
          </w:rPr>
          <w:t xml:space="preserve">HB 2244</w:t>
        </w:r>
      </w:hyperlink>
      <w:r>
        <w:rPr>
          <w:color w:val="000000"/>
          <w:sz w:val="24"/>
          <w:szCs w:val="24"/>
        </w:rPr>
        <w:t xml:space="preserve"> - Public Hearing - Adopting the recommendations of the public records exemptions accountability committee in its 2025 annual report. (Remote Testimony Available). (If measure is referred to committee.) ()</w:t>
      </w:r>
      <w:hyperlink r:id="rId16965158c28b67" w:history="1">
        <w:r>
          <w:rPr>
            <w:color w:val="0000CC"/>
            <w:sz w:val="24"/>
            <w:szCs w:val="24"/>
            <w:u w:val="single"/>
          </w:rPr>
          <w:br/>
          <w:t xml:space="preserve">HB 2333</w:t>
        </w:r>
      </w:hyperlink>
      <w:r>
        <w:rPr>
          <w:color w:val="000000"/>
          <w:sz w:val="24"/>
          <w:szCs w:val="24"/>
        </w:rPr>
        <w:t xml:space="preserve"> - Public Hearing - Protecting elected officials and candidates, executive state officers, election officials, and criminal justice participants against threats and incidents of political violence. (Remote Testimony Available). (If measure is referred to committee.) (, Tracking List: Support/Low)</w:t>
      </w:r>
    </w:p>
    <w:p/>
    <w:p>
      <w:pPr>
        <w:widowControl w:val="on"/>
        <w:pBdr/>
        <w:spacing w:before="0" w:after="0" w:line="240" w:lineRule="auto"/>
        <w:ind w:left="0" w:right="0"/>
        <w:jc w:val="left"/>
      </w:pPr>
      <w:r>
        <w:rPr>
          <w:b/>
          <w:color w:val="000000"/>
          <w:sz w:val="24"/>
          <w:szCs w:val="24"/>
        </w:rPr>
        <w:t xml:space="preserve">Appropriations (House) - HHR A and Virtual JLOB - 1/14 @ 4:00pm</w:t>
      </w:r>
    </w:p>
    <w:p/>
    <w:p>
      <w:pPr>
        <w:widowControl w:val="on"/>
        <w:pBdr/>
        <w:spacing w:before="0" w:after="0" w:line="240" w:lineRule="auto"/>
        <w:ind w:left="0" w:right="0"/>
        <w:jc w:val="left"/>
      </w:pPr>
      <w:hyperlink r:id="rId16965158c3187e" w:history="1">
        <w:r>
          <w:rPr>
            <w:color w:val="0000CC"/>
            <w:sz w:val="24"/>
            <w:szCs w:val="24"/>
            <w:u w:val="single"/>
          </w:rPr>
          <w:t xml:space="preserve">HB 2289</w:t>
        </w:r>
      </w:hyperlink>
      <w:r>
        <w:rPr>
          <w:color w:val="000000"/>
          <w:sz w:val="24"/>
          <w:szCs w:val="24"/>
        </w:rPr>
        <w:t xml:space="preserve"> - Public Hearing - Making 2025-2027 fiscal biennium supplemental operating appropriations. (Remote Testimony Available). (If measure is referred to committee.) ()</w:t>
      </w:r>
      <w:hyperlink r:id="rId16965158c31973" w:history="1">
        <w:r>
          <w:rPr>
            <w:color w:val="0000CC"/>
            <w:sz w:val="24"/>
            <w:szCs w:val="24"/>
            <w:u w:val="single"/>
          </w:rPr>
          <w:br/>
          <w:t xml:space="preserve">HB 2289</w:t>
        </w:r>
      </w:hyperlink>
      <w:r>
        <w:rPr>
          <w:color w:val="000000"/>
          <w:sz w:val="24"/>
          <w:szCs w:val="24"/>
        </w:rPr>
        <w:t xml:space="preserve"> - Public Hearing - Making 2025-2027 fiscal biennium supplemental operating appropriations. Continued from January 12, 2026. (Remote Testimony Available). (If measure is referred to committee.) ()</w:t>
      </w:r>
    </w:p>
    <w:p/>
    <w:p>
      <w:pPr>
        <w:widowControl w:val="on"/>
        <w:pBdr/>
        <w:spacing w:before="0" w:after="0" w:line="240" w:lineRule="auto"/>
        <w:ind w:left="0" w:right="0"/>
        <w:jc w:val="left"/>
      </w:pPr>
      <w:r>
        <w:rPr>
          <w:b/>
          <w:color w:val="000000"/>
          <w:sz w:val="24"/>
          <w:szCs w:val="24"/>
        </w:rPr>
        <w:t xml:space="preserve">Community Safety (House) - HHR D and Virtual JLOB - 1/15 @ 8:00am</w:t>
      </w:r>
    </w:p>
    <w:p/>
    <w:p>
      <w:pPr>
        <w:widowControl w:val="on"/>
        <w:pBdr/>
        <w:spacing w:before="0" w:after="0" w:line="240" w:lineRule="auto"/>
        <w:ind w:left="0" w:right="0"/>
        <w:jc w:val="left"/>
      </w:pPr>
      <w:hyperlink r:id="rId16965158c3bb22" w:history="1">
        <w:r>
          <w:rPr>
            <w:color w:val="0000CC"/>
            <w:sz w:val="24"/>
            <w:szCs w:val="24"/>
            <w:u w:val="single"/>
          </w:rPr>
          <w:t xml:space="preserve">HB 1315</w:t>
        </w:r>
      </w:hyperlink>
      <w:r>
        <w:rPr>
          <w:color w:val="000000"/>
          <w:sz w:val="24"/>
          <w:szCs w:val="24"/>
        </w:rPr>
        <w:t xml:space="preserve"> - Public Hearing - Concerning impaired driving. (Remote Testimony Available). (Concerns/Medium)</w:t>
      </w:r>
      <w:hyperlink r:id="rId16965158c3bc24" w:history="1">
        <w:r>
          <w:rPr>
            <w:color w:val="0000CC"/>
            <w:sz w:val="24"/>
            <w:szCs w:val="24"/>
            <w:u w:val="single"/>
          </w:rPr>
          <w:br/>
          <w:t xml:space="preserve">HB 2220</w:t>
        </w:r>
      </w:hyperlink>
      <w:r>
        <w:rPr>
          <w:color w:val="000000"/>
          <w:sz w:val="24"/>
          <w:szCs w:val="24"/>
        </w:rPr>
        <w:t xml:space="preserve"> - Public Hearing - Concerning state oversight and accountability of the criminal justice training commission. (Remote Testimony Available). (If measure is referred to committee.) (, Tracking List: Support/Medium)</w:t>
      </w:r>
      <w:hyperlink r:id="rId16965158c3bcdc" w:history="1">
        <w:r>
          <w:rPr>
            <w:color w:val="0000CC"/>
            <w:sz w:val="24"/>
            <w:szCs w:val="24"/>
            <w:u w:val="single"/>
          </w:rPr>
          <w:br/>
          <w:t xml:space="preserve">HB 2362</w:t>
        </w:r>
      </w:hyperlink>
      <w:r>
        <w:rPr>
          <w:color w:val="000000"/>
          <w:sz w:val="24"/>
          <w:szCs w:val="24"/>
        </w:rPr>
        <w:t xml:space="preserve"> - Public Hearing - Concerning impaired driving. (Remote Testimony Available). (If measure is referred to committee.) (, Tracking List: Support/Medium)</w:t>
      </w:r>
    </w:p>
    <w:p/>
    <w:p>
      <w:pPr>
        <w:widowControl w:val="on"/>
        <w:pBdr/>
        <w:spacing w:before="0" w:after="0" w:line="240" w:lineRule="auto"/>
        <w:ind w:left="0" w:right="0"/>
        <w:jc w:val="left"/>
      </w:pPr>
      <w:r>
        <w:rPr>
          <w:b/>
          <w:color w:val="000000"/>
          <w:sz w:val="24"/>
          <w:szCs w:val="24"/>
        </w:rPr>
        <w:t xml:space="preserve">Law &amp; Justice (Senate) - SHR 4 and Virtual JACB - 1/15 @ 10:30am</w:t>
      </w:r>
    </w:p>
    <w:p/>
    <w:p>
      <w:pPr>
        <w:widowControl w:val="on"/>
        <w:pBdr/>
        <w:spacing w:before="0" w:after="0" w:line="240" w:lineRule="auto"/>
        <w:ind w:left="0" w:right="0"/>
        <w:jc w:val="left"/>
      </w:pPr>
      <w:hyperlink r:id="rId16965158c7aaf4" w:history="1">
        <w:r>
          <w:rPr>
            <w:color w:val="0000CC"/>
            <w:sz w:val="24"/>
            <w:szCs w:val="24"/>
            <w:u w:val="single"/>
          </w:rPr>
          <w:t xml:space="preserve">SB 5912</w:t>
        </w:r>
      </w:hyperlink>
      <w:r>
        <w:rPr>
          <w:color w:val="000000"/>
          <w:sz w:val="24"/>
          <w:szCs w:val="24"/>
        </w:rPr>
        <w:t xml:space="preserve"> - Exec Session - Reinstating the indigent defense task force. (If measure is referred to committee.) ()</w:t>
      </w:r>
      <w:hyperlink r:id="rId16965158c7abf5" w:history="1">
        <w:r>
          <w:rPr>
            <w:color w:val="0000CC"/>
            <w:sz w:val="24"/>
            <w:szCs w:val="24"/>
            <w:u w:val="single"/>
          </w:rPr>
          <w:br/>
          <w:t xml:space="preserve">SB 5855</w:t>
        </w:r>
      </w:hyperlink>
      <w:r>
        <w:rPr>
          <w:color w:val="000000"/>
          <w:sz w:val="24"/>
          <w:szCs w:val="24"/>
        </w:rPr>
        <w:t xml:space="preserve"> - Exec Session - Concerning the use of face coverings by law enforcement officers. (If measure is referred to committee.) (, Tracking List: Oppose/Medium)</w:t>
      </w:r>
      <w:hyperlink r:id="rId16965158c7ac6f" w:history="1">
        <w:r>
          <w:rPr>
            <w:color w:val="0000CC"/>
            <w:sz w:val="24"/>
            <w:szCs w:val="24"/>
            <w:u w:val="single"/>
          </w:rPr>
          <w:br/>
          <w:t xml:space="preserve">SB 6011</w:t>
        </w:r>
      </w:hyperlink>
      <w:r>
        <w:rPr>
          <w:color w:val="000000"/>
          <w:sz w:val="24"/>
          <w:szCs w:val="24"/>
        </w:rPr>
        <w:t xml:space="preserve"> - Public Hearing - Concerning the authority of court of appeals bailiffs to assess threats to court of appeals judicial officers and staff members. (Remote Testimony Available). (If measure is referred to committee.) ()</w:t>
      </w:r>
      <w:hyperlink r:id="rId16965158c7ad20" w:history="1">
        <w:r>
          <w:rPr>
            <w:color w:val="0000CC"/>
            <w:sz w:val="24"/>
            <w:szCs w:val="24"/>
            <w:u w:val="single"/>
          </w:rPr>
          <w:br/>
          <w:t xml:space="preserve">SB 5974</w:t>
        </w:r>
      </w:hyperlink>
      <w:r>
        <w:rPr>
          <w:color w:val="000000"/>
          <w:sz w:val="24"/>
          <w:szCs w:val="24"/>
        </w:rPr>
        <w:t xml:space="preserve"> - Public Hearing - Modernizing and strengthening laws concerning sheriffs, police chiefs, town marshals, law enforcement agency volunteers, youth cadets, specially commissioned officers, and police matrons. (Remote Testimony Available). (If measure is referred to committee.) (, Tracking List: Oppose/Medium)</w:t>
      </w:r>
      <w:hyperlink r:id="rId16965158c7adcd" w:history="1">
        <w:r>
          <w:rPr>
            <w:color w:val="0000CC"/>
            <w:sz w:val="24"/>
            <w:szCs w:val="24"/>
            <w:u w:val="single"/>
          </w:rPr>
          <w:br/>
          <w:t xml:space="preserve">SB 5880</w:t>
        </w:r>
      </w:hyperlink>
      <w:r>
        <w:rPr>
          <w:color w:val="000000"/>
          <w:sz w:val="24"/>
          <w:szCs w:val="24"/>
        </w:rPr>
        <w:t xml:space="preserve"> - Exec Session - Concerning toxicology testing by certified or accredited laboratories. (If measure is referred to committee.) (, Tracking List: Concerns/Medium)</w:t>
      </w:r>
    </w:p>
    <w:p/>
    <w:p>
      <w:pPr>
        <w:widowControl w:val="on"/>
        <w:pBdr/>
        <w:spacing w:before="0" w:after="0" w:line="240" w:lineRule="auto"/>
        <w:ind w:left="0" w:right="0"/>
        <w:jc w:val="left"/>
      </w:pPr>
      <w:r>
        <w:rPr>
          <w:b/>
          <w:color w:val="000000"/>
          <w:sz w:val="24"/>
          <w:szCs w:val="24"/>
        </w:rPr>
        <w:t xml:space="preserve">Local Government (Senate) - SHR 3 and Virtual JACB - 1/15 @ 1:30pm</w:t>
      </w:r>
    </w:p>
    <w:p/>
    <w:p>
      <w:pPr>
        <w:widowControl w:val="on"/>
        <w:pBdr/>
        <w:spacing w:before="0" w:after="0" w:line="240" w:lineRule="auto"/>
        <w:ind w:left="0" w:right="0"/>
        <w:jc w:val="left"/>
      </w:pPr>
      <w:hyperlink r:id="rId16965158c82363" w:history="1">
        <w:r>
          <w:rPr>
            <w:color w:val="0000CC"/>
            <w:sz w:val="24"/>
            <w:szCs w:val="24"/>
            <w:u w:val="single"/>
          </w:rPr>
          <w:t xml:space="preserve">SB 6066</w:t>
        </w:r>
      </w:hyperlink>
      <w:r>
        <w:rPr>
          <w:color w:val="000000"/>
          <w:sz w:val="24"/>
          <w:szCs w:val="24"/>
        </w:rPr>
        <w:t xml:space="preserve"> - Public Hearing - Establishing accident risk zones. (Remote Testimony Available). (If measure is referred to committee.) ()</w:t>
      </w:r>
    </w:p>
    <w:p/>
    <w:p>
      <w:pPr>
        <w:widowControl w:val="on"/>
        <w:pBdr/>
        <w:spacing w:before="0" w:after="0" w:line="240" w:lineRule="auto"/>
        <w:ind w:left="0" w:right="0"/>
        <w:jc w:val="left"/>
      </w:pPr>
      <w:r>
        <w:rPr>
          <w:b/>
          <w:color w:val="000000"/>
          <w:sz w:val="24"/>
          <w:szCs w:val="24"/>
        </w:rPr>
        <w:t xml:space="preserve">Transportation (House) - HHR B and Virtual JLOB - 1/15 @ 4:00pm</w:t>
      </w:r>
    </w:p>
    <w:p/>
    <w:p>
      <w:pPr>
        <w:widowControl w:val="on"/>
        <w:pBdr/>
        <w:spacing w:before="0" w:after="0" w:line="240" w:lineRule="auto"/>
        <w:ind w:left="0" w:right="0"/>
        <w:jc w:val="left"/>
      </w:pPr>
      <w:hyperlink r:id="rId16965158c88f87" w:history="1">
        <w:r>
          <w:rPr>
            <w:color w:val="0000CC"/>
            <w:sz w:val="24"/>
            <w:szCs w:val="24"/>
            <w:u w:val="single"/>
          </w:rPr>
          <w:t xml:space="preserve">HB 2114</w:t>
        </w:r>
      </w:hyperlink>
      <w:r>
        <w:rPr>
          <w:color w:val="000000"/>
          <w:sz w:val="24"/>
          <w:szCs w:val="24"/>
        </w:rPr>
        <w:t xml:space="preserve"> - Public Hearing - Concerning defective license plates issued by the department of licensing. (Remote Testimony Available). (If measure is referred to committee.) ()</w:t>
      </w:r>
    </w:p>
    <w:p/>
    <w:p>
      <w:pPr>
        <w:widowControl w:val="on"/>
        <w:pBdr/>
        <w:spacing w:before="0" w:after="0" w:line="240" w:lineRule="auto"/>
        <w:ind w:left="0" w:right="0"/>
        <w:jc w:val="left"/>
      </w:pPr>
      <w:r>
        <w:rPr>
          <w:b/>
          <w:color w:val="000000"/>
          <w:sz w:val="24"/>
          <w:szCs w:val="24"/>
        </w:rPr>
        <w:t xml:space="preserve">Consumer Protection &amp; Business (House) - HHR B and Virtual JLOB - 1/16 @ 8:00am</w:t>
      </w:r>
    </w:p>
    <w:p/>
    <w:p>
      <w:pPr>
        <w:widowControl w:val="on"/>
        <w:pBdr/>
        <w:spacing w:before="0" w:after="0" w:line="240" w:lineRule="auto"/>
        <w:ind w:left="0" w:right="0"/>
        <w:jc w:val="left"/>
      </w:pPr>
      <w:hyperlink r:id="rId16965158c9069d" w:history="1">
        <w:r>
          <w:rPr>
            <w:color w:val="0000CC"/>
            <w:sz w:val="24"/>
            <w:szCs w:val="24"/>
            <w:u w:val="single"/>
          </w:rPr>
          <w:t xml:space="preserve">HB 2112</w:t>
        </w:r>
      </w:hyperlink>
      <w:r>
        <w:rPr>
          <w:color w:val="000000"/>
          <w:sz w:val="24"/>
          <w:szCs w:val="24"/>
        </w:rPr>
        <w:t xml:space="preserve"> - Public Hearing - Establishing an age minimum to access certain adult content online. (Remote Testimony Available). (If measure is referred to committee.) ()</w:t>
      </w:r>
    </w:p>
    <w:p/>
    <w:p>
      <w:pPr>
        <w:widowControl w:val="on"/>
        <w:pBdr/>
        <w:spacing w:before="0" w:after="0" w:line="240" w:lineRule="auto"/>
        <w:ind w:left="0" w:right="0"/>
        <w:jc w:val="left"/>
      </w:pPr>
      <w:r>
        <w:rPr>
          <w:b/>
          <w:color w:val="000000"/>
          <w:sz w:val="24"/>
          <w:szCs w:val="24"/>
        </w:rPr>
        <w:t xml:space="preserve">Health &amp; Long-Term Care (Senate) - SHR 4 and Virtual JACB - 1/16 @ 8:00am</w:t>
      </w:r>
    </w:p>
    <w:p/>
    <w:p>
      <w:pPr>
        <w:widowControl w:val="on"/>
        <w:pBdr/>
        <w:spacing w:before="0" w:after="0" w:line="240" w:lineRule="auto"/>
        <w:ind w:left="0" w:right="0"/>
        <w:jc w:val="left"/>
      </w:pPr>
      <w:hyperlink r:id="rId16965158c97972" w:history="1">
        <w:r>
          <w:rPr>
            <w:color w:val="0000CC"/>
            <w:sz w:val="24"/>
            <w:szCs w:val="24"/>
            <w:u w:val="single"/>
          </w:rPr>
          <w:t xml:space="preserve">SB 5933</w:t>
        </w:r>
      </w:hyperlink>
      <w:r>
        <w:rPr>
          <w:color w:val="000000"/>
          <w:sz w:val="24"/>
          <w:szCs w:val="24"/>
        </w:rPr>
        <w:t xml:space="preserve"> - Public Hearing - Facilitating the rapid sharing of overdose mapping information for overdose prevention. (Remote Testimony Available). (If measure is referred to committee.) (, Tracking List: Support/Low)</w:t>
      </w:r>
    </w:p>
    <w:p/>
    <w:p>
      <w:pPr>
        <w:widowControl w:val="on"/>
        <w:pBdr/>
        <w:spacing w:before="0" w:after="0" w:line="240" w:lineRule="auto"/>
        <w:ind w:left="0" w:right="0"/>
        <w:jc w:val="left"/>
      </w:pPr>
      <w:r>
        <w:rPr>
          <w:b/>
          <w:color w:val="000000"/>
          <w:sz w:val="24"/>
          <w:szCs w:val="24"/>
        </w:rPr>
        <w:t xml:space="preserve">Labor &amp; Commerce (Senate) - SHR 1 and Virtual J.A. Cherberg - 1/16 @ 8:00am</w:t>
      </w:r>
    </w:p>
    <w:p/>
    <w:p>
      <w:pPr>
        <w:widowControl w:val="on"/>
        <w:pBdr/>
        <w:spacing w:before="0" w:after="0" w:line="240" w:lineRule="auto"/>
        <w:ind w:left="0" w:right="0"/>
        <w:jc w:val="left"/>
      </w:pPr>
      <w:hyperlink r:id="rId16965158c9ee7d" w:history="1">
        <w:r>
          <w:rPr>
            <w:color w:val="0000CC"/>
            <w:sz w:val="24"/>
            <w:szCs w:val="24"/>
            <w:u w:val="single"/>
          </w:rPr>
          <w:t xml:space="preserve">SB 5972</w:t>
        </w:r>
      </w:hyperlink>
      <w:r>
        <w:rPr>
          <w:color w:val="000000"/>
          <w:sz w:val="24"/>
          <w:szCs w:val="24"/>
        </w:rPr>
        <w:t xml:space="preserve"> - Public Hearing - Expanding the definition of law enforcement personnel regarding correctional officers for purposes of interest arbitration. (Remote Testimony Available). (If measure is referred to committee.) ()</w:t>
      </w:r>
    </w:p>
    <w:p/>
    <w:p>
      <w:pPr>
        <w:widowControl w:val="on"/>
        <w:pBdr/>
        <w:spacing w:before="0" w:after="0" w:line="240" w:lineRule="auto"/>
        <w:ind w:left="0" w:right="0"/>
        <w:jc w:val="left"/>
      </w:pPr>
      <w:r>
        <w:rPr>
          <w:b/>
          <w:color w:val="000000"/>
          <w:sz w:val="24"/>
          <w:szCs w:val="24"/>
        </w:rPr>
        <w:t xml:space="preserve">State Government &amp; Tribal Relations (House) - HHR E and Virtual JLOB - 1/16 @ 8:00am</w:t>
      </w:r>
    </w:p>
    <w:p/>
    <w:p>
      <w:pPr>
        <w:widowControl w:val="on"/>
        <w:pBdr/>
        <w:spacing w:before="0" w:after="0" w:line="240" w:lineRule="auto"/>
        <w:ind w:left="0" w:right="0"/>
        <w:jc w:val="left"/>
      </w:pPr>
      <w:hyperlink r:id="rId16965158ca69bc" w:history="1">
        <w:r>
          <w:rPr>
            <w:color w:val="0000CC"/>
            <w:sz w:val="24"/>
            <w:szCs w:val="24"/>
            <w:u w:val="single"/>
          </w:rPr>
          <w:t xml:space="preserve">HB 2205</w:t>
        </w:r>
      </w:hyperlink>
      <w:r>
        <w:rPr>
          <w:color w:val="000000"/>
          <w:sz w:val="24"/>
          <w:szCs w:val="24"/>
        </w:rPr>
        <w:t xml:space="preserve"> - Public Hearing - Concerning the regulated sports wagering industry. (Remote Testimony Available). (If measure is referred to committee.) ()</w:t>
      </w:r>
    </w:p>
    <w:p/>
    <w:p>
      <w:pPr>
        <w:widowControl w:val="on"/>
        <w:pBdr/>
        <w:spacing w:before="0" w:after="0" w:line="240" w:lineRule="auto"/>
        <w:ind w:left="0" w:right="0"/>
        <w:jc w:val="left"/>
      </w:pPr>
      <w:r>
        <w:rPr>
          <w:b/>
          <w:color w:val="000000"/>
          <w:sz w:val="24"/>
          <w:szCs w:val="24"/>
        </w:rPr>
        <w:t xml:space="preserve">Civil Rights &amp; Judiciary (House) - HHR A and Virtual JLOB - 1/16 @ 10:30am</w:t>
      </w:r>
    </w:p>
    <w:p/>
    <w:p>
      <w:pPr>
        <w:widowControl w:val="on"/>
        <w:pBdr/>
        <w:spacing w:before="0" w:after="0" w:line="240" w:lineRule="auto"/>
        <w:ind w:left="0" w:right="0"/>
        <w:jc w:val="left"/>
      </w:pPr>
      <w:hyperlink r:id="rId16965158cae087" w:history="1">
        <w:r>
          <w:rPr>
            <w:color w:val="0000CC"/>
            <w:sz w:val="24"/>
            <w:szCs w:val="24"/>
            <w:u w:val="single"/>
          </w:rPr>
          <w:t xml:space="preserve">HB 2178</w:t>
        </w:r>
      </w:hyperlink>
      <w:r>
        <w:rPr>
          <w:color w:val="000000"/>
          <w:sz w:val="24"/>
          <w:szCs w:val="24"/>
        </w:rPr>
        <w:t xml:space="preserve"> - Exec Session - Concerning court rules and procedures. (If measure is referred to committee.) ()</w:t>
      </w:r>
    </w:p>
    <w:p/>
    <w:p>
      <w:pPr>
        <w:widowControl w:val="on"/>
        <w:pBdr/>
        <w:spacing w:before="0" w:after="0" w:line="240" w:lineRule="auto"/>
        <w:ind w:left="0" w:right="0"/>
        <w:jc w:val="left"/>
      </w:pPr>
      <w:r>
        <w:rPr>
          <w:b/>
          <w:color w:val="000000"/>
          <w:sz w:val="24"/>
          <w:szCs w:val="24"/>
        </w:rPr>
        <w:t xml:space="preserve">Labor &amp; Workplace Standards (House) - HHR D and Virtual JLOB - 1/16 @ 10:30am</w:t>
      </w:r>
    </w:p>
    <w:p/>
    <w:p>
      <w:pPr>
        <w:widowControl w:val="on"/>
        <w:pBdr/>
        <w:spacing w:before="0" w:after="0" w:line="240" w:lineRule="auto"/>
        <w:ind w:left="0" w:right="0"/>
        <w:jc w:val="left"/>
      </w:pPr>
      <w:hyperlink r:id="rId16965158cb9467" w:history="1">
        <w:r>
          <w:rPr>
            <w:color w:val="0000CC"/>
            <w:sz w:val="24"/>
            <w:szCs w:val="24"/>
            <w:u w:val="single"/>
          </w:rPr>
          <w:t xml:space="preserve">HB 2091</w:t>
        </w:r>
      </w:hyperlink>
      <w:r>
        <w:rPr>
          <w:color w:val="000000"/>
          <w:sz w:val="24"/>
          <w:szCs w:val="24"/>
        </w:rPr>
        <w:t xml:space="preserve"> - Public Hearing - Requiring public employers under chapter 41.80 RCW to provide employee information to exclusive bargaining representatives. (Remote Testimony Available). (If measure is referred to committee.) ()</w:t>
      </w:r>
      <w:hyperlink r:id="rId16965158cb9571" w:history="1">
        <w:r>
          <w:rPr>
            <w:color w:val="0000CC"/>
            <w:sz w:val="24"/>
            <w:szCs w:val="24"/>
            <w:u w:val="single"/>
          </w:rPr>
          <w:br/>
          <w:t xml:space="preserve">HB 2105</w:t>
        </w:r>
      </w:hyperlink>
      <w:r>
        <w:rPr>
          <w:color w:val="000000"/>
          <w:sz w:val="24"/>
          <w:szCs w:val="24"/>
        </w:rPr>
        <w:t xml:space="preserve"> - Public Hearing - Concerning immigrant worker protections. (Remote Testimony Available). (If measure is referred to committee.) ()</w:t>
      </w:r>
      <w:hyperlink r:id="rId16965158cb9673" w:history="1">
        <w:r>
          <w:rPr>
            <w:color w:val="0000CC"/>
            <w:sz w:val="24"/>
            <w:szCs w:val="24"/>
            <w:u w:val="single"/>
          </w:rPr>
          <w:br/>
          <w:t xml:space="preserve">HB 2137</w:t>
        </w:r>
      </w:hyperlink>
      <w:r>
        <w:rPr>
          <w:color w:val="000000"/>
          <w:sz w:val="24"/>
          <w:szCs w:val="24"/>
        </w:rPr>
        <w:t xml:space="preserve"> - Exec Session - Expanding the definition of law enforcement personnel regarding correctional officers for purposes of interest arbitration. (If measure is referred to committee.) ()</w:t>
      </w:r>
    </w:p>
    <w:p/>
    <w:p>
      <w:pPr>
        <w:widowControl w:val="on"/>
        <w:pBdr/>
        <w:spacing w:before="0" w:after="0" w:line="240" w:lineRule="auto"/>
        <w:ind w:left="0" w:right="0"/>
        <w:jc w:val="left"/>
      </w:pPr>
      <w:r>
        <w:rPr>
          <w:b/>
          <w:color w:val="000000"/>
          <w:sz w:val="24"/>
          <w:szCs w:val="24"/>
        </w:rPr>
        <w:t xml:space="preserve">Technology, Economic Development, &amp; Veterans (House) - HHR C and Virtual JLOB - 1/16 @ 10:30am</w:t>
      </w:r>
    </w:p>
    <w:p/>
    <w:p>
      <w:pPr>
        <w:widowControl w:val="on"/>
        <w:pBdr/>
        <w:spacing w:before="0" w:after="0" w:line="240" w:lineRule="auto"/>
        <w:ind w:left="0" w:right="0"/>
        <w:jc w:val="left"/>
      </w:pPr>
      <w:hyperlink r:id="rId16965158cc2602" w:history="1">
        <w:r>
          <w:rPr>
            <w:color w:val="0000CC"/>
            <w:sz w:val="24"/>
            <w:szCs w:val="24"/>
            <w:u w:val="single"/>
          </w:rPr>
          <w:t xml:space="preserve">HB 2216</w:t>
        </w:r>
      </w:hyperlink>
      <w:r>
        <w:rPr>
          <w:color w:val="000000"/>
          <w:sz w:val="24"/>
          <w:szCs w:val="24"/>
        </w:rPr>
        <w:t xml:space="preserve"> - Public Hearing - Protecting emergency responders and emergency response operations in Washington. (Remote Testimony Available). (If measure is referred to committee.) (, Tracking List: Concerns/Medium)</w:t>
      </w:r>
      <w:hyperlink r:id="rId16965158cc270f" w:history="1">
        <w:r>
          <w:rPr>
            <w:color w:val="0000CC"/>
            <w:sz w:val="24"/>
            <w:szCs w:val="24"/>
            <w:u w:val="single"/>
          </w:rPr>
          <w:br/>
          <w:t xml:space="preserve">HB 2351</w:t>
        </w:r>
      </w:hyperlink>
      <w:r>
        <w:rPr>
          <w:color w:val="000000"/>
          <w:sz w:val="24"/>
          <w:szCs w:val="24"/>
        </w:rPr>
        <w:t xml:space="preserve"> - Public Hearing - Protecting emergency responders and emergency response operations in Washington. (Remote Testimony Available). (If measure is referred to committee.) ()</w:t>
      </w:r>
    </w:p>
    <w:sectPr xmlns:w="http://schemas.openxmlformats.org/wordprocessingml/2006/main" w:rsidR="00AC30E5" w:rsidRPr="00AC30E5" w:rsidSect="002A7CED">
      <w:footerReference xmlns:r="http://schemas.openxmlformats.org/officeDocument/2006/relationships" w:type="default" r:id="rId16965158cc5638"/>
      <w:pgSz w:w="12240" w:h="15840" w:orient="portrait" w:code="1"/>
      <w:pgMar w:top="700" w:right="700" w:bottom="700" w:left="700" w:header="708" w:footer="720" w:gutter="0"/>
      <w:cols w:space="720"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on"/>
      <w:pBdr/>
      <w:spacing w:before="240" w:after="240" w:line="240" w:lineRule="auto"/>
      <w:ind w:left="0" w:right="0"/>
      <w:jc w:val="left"/>
    </w:pPr>
    <w:r>
      <w:rPr>
        <w:color w:val="000000"/>
        <w:sz w:val="24"/>
        <w:szCs w:val="24"/>
      </w:rPr>
      <w:t xml:space="preserve">Upcoming Events Report</w:t>
    </w:r>
    <w:r>
      <w:rPr>
        <w:color w:val="000000"/>
        <w:sz w:val="24"/>
        <w:szCs w:val="24"/>
      </w:rPr>
      <w:br/>
      <w:t xml:space="preserve">January 12, 2026</w:t>
    </w:r>
    <w:r>
      <w:rPr>
        <w:color w:val="000000"/>
        <w:sz w:val="24"/>
        <w:szCs w:val="24"/>
      </w:rPr>
      <w:br/>
      <w:t xml:space="preserve">
        Page 
        <w:fldSimple w:instr="PAGE"/>
         of 
        <w:fldSimple w:instr="NUMPAGES"/>
      </w:t>
    </w:r>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35503">
    <w:multiLevelType w:val="hybridMultilevel"/>
    <w:lvl w:ilvl="0" w:tplc="17175596">
      <w:start w:val="1"/>
      <w:numFmt w:val="decimal"/>
      <w:lvlText w:val="%1."/>
      <w:lvlJc w:val="left"/>
      <w:pPr>
        <w:ind w:left="720" w:hanging="360"/>
      </w:pPr>
    </w:lvl>
    <w:lvl w:ilvl="1" w:tplc="17175596" w:tentative="1">
      <w:start w:val="1"/>
      <w:numFmt w:val="lowerLetter"/>
      <w:lvlText w:val="%2."/>
      <w:lvlJc w:val="left"/>
      <w:pPr>
        <w:ind w:left="1440" w:hanging="360"/>
      </w:pPr>
    </w:lvl>
    <w:lvl w:ilvl="2" w:tplc="17175596" w:tentative="1">
      <w:start w:val="1"/>
      <w:numFmt w:val="lowerRoman"/>
      <w:lvlText w:val="%3."/>
      <w:lvlJc w:val="right"/>
      <w:pPr>
        <w:ind w:left="2160" w:hanging="180"/>
      </w:pPr>
    </w:lvl>
    <w:lvl w:ilvl="3" w:tplc="17175596" w:tentative="1">
      <w:start w:val="1"/>
      <w:numFmt w:val="decimal"/>
      <w:lvlText w:val="%4."/>
      <w:lvlJc w:val="left"/>
      <w:pPr>
        <w:ind w:left="2880" w:hanging="360"/>
      </w:pPr>
    </w:lvl>
    <w:lvl w:ilvl="4" w:tplc="17175596" w:tentative="1">
      <w:start w:val="1"/>
      <w:numFmt w:val="lowerLetter"/>
      <w:lvlText w:val="%5."/>
      <w:lvlJc w:val="left"/>
      <w:pPr>
        <w:ind w:left="3600" w:hanging="360"/>
      </w:pPr>
    </w:lvl>
    <w:lvl w:ilvl="5" w:tplc="17175596" w:tentative="1">
      <w:start w:val="1"/>
      <w:numFmt w:val="lowerRoman"/>
      <w:lvlText w:val="%6."/>
      <w:lvlJc w:val="right"/>
      <w:pPr>
        <w:ind w:left="4320" w:hanging="180"/>
      </w:pPr>
    </w:lvl>
    <w:lvl w:ilvl="6" w:tplc="17175596" w:tentative="1">
      <w:start w:val="1"/>
      <w:numFmt w:val="decimal"/>
      <w:lvlText w:val="%7."/>
      <w:lvlJc w:val="left"/>
      <w:pPr>
        <w:ind w:left="5040" w:hanging="360"/>
      </w:pPr>
    </w:lvl>
    <w:lvl w:ilvl="7" w:tplc="17175596" w:tentative="1">
      <w:start w:val="1"/>
      <w:numFmt w:val="lowerLetter"/>
      <w:lvlText w:val="%8."/>
      <w:lvlJc w:val="left"/>
      <w:pPr>
        <w:ind w:left="5760" w:hanging="360"/>
      </w:pPr>
    </w:lvl>
    <w:lvl w:ilvl="8" w:tplc="17175596" w:tentative="1">
      <w:start w:val="1"/>
      <w:numFmt w:val="lowerRoman"/>
      <w:lvlText w:val="%9."/>
      <w:lvlJc w:val="right"/>
      <w:pPr>
        <w:ind w:left="6480" w:hanging="180"/>
      </w:pPr>
    </w:lvl>
  </w:abstractNum>
  <w:abstractNum w:abstractNumId="14135502">
    <w:multiLevelType w:val="hybridMultilevel"/>
    <w:lvl w:ilvl="0" w:tplc="47616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35502">
    <w:abstractNumId w:val="14135502"/>
  </w:num>
  <w:num w:numId="14135503">
    <w:abstractNumId w:val="141355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624664"/>
    <w:rsid w:val="006E2870"/>
    <w:rsid w:val="007C4D0A"/>
    <w:rsid w:val="00843371"/>
    <w:rsid w:val="00A93BCE"/>
    <w:rsid w:val="00AC30E5"/>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C1696"/>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styleId="ListParagraphPHPDOCX">
    <w:name w:val="List Paragraph PHPDOCX"/>
    <w:basedOn w:val="Normal"/>
    <w:uiPriority w:val="34"/>
    <w:qFormat/>
    <w:rsid w:val="00DF064E"/>
    <w:pPr>
      <w:ind w:left="720"/>
      <w:contextualSpacing/>
    </w:p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221184338" Type="http://schemas.openxmlformats.org/officeDocument/2006/relationships/numbering" Target="numbering.xml"/><Relationship Id="rId212588313" Type="http://schemas.openxmlformats.org/officeDocument/2006/relationships/footnotes" Target="footnotes.xml"/><Relationship Id="rId244027937" Type="http://schemas.openxmlformats.org/officeDocument/2006/relationships/endnotes" Target="endnotes.xml"/><Relationship Id="rId304680211" Type="http://schemas.openxmlformats.org/officeDocument/2006/relationships/comments" Target="comments.xml"/><Relationship Id="rId16965158b96b01" Type="http://schemas.openxmlformats.org/officeDocument/2006/relationships/hyperlink" Target="https://app.leg.wa.gov/billsummary?Year=2025&amp;BillNumber=1982" TargetMode="External"/><Relationship Id="rId16965158b96c16" Type="http://schemas.openxmlformats.org/officeDocument/2006/relationships/hyperlink" Target="https://app.leg.wa.gov/billsummary?Year=2025&amp;BillNumber=2156" TargetMode="External"/><Relationship Id="rId16965158b9cb4e" Type="http://schemas.openxmlformats.org/officeDocument/2006/relationships/hyperlink" Target="https://app.leg.wa.gov/billsummary?Year=2025&amp;BillNumber=1795" TargetMode="External"/><Relationship Id="rId16965158ba341f" Type="http://schemas.openxmlformats.org/officeDocument/2006/relationships/hyperlink" Target="https://app.leg.wa.gov/billsummary?Year=2025&amp;BillNumber=2289" TargetMode="External"/><Relationship Id="rId16965158bad2f1" Type="http://schemas.openxmlformats.org/officeDocument/2006/relationships/hyperlink" Target="https://app.leg.wa.gov/billsummary?Year=2025&amp;BillNumber=5912" TargetMode="External"/><Relationship Id="rId16965158bad3ee" Type="http://schemas.openxmlformats.org/officeDocument/2006/relationships/hyperlink" Target="https://app.leg.wa.gov/billsummary?Year=2025&amp;BillNumber=5855" TargetMode="External"/><Relationship Id="rId16965158bad4b5" Type="http://schemas.openxmlformats.org/officeDocument/2006/relationships/hyperlink" Target="https://app.leg.wa.gov/billsummary?Year=2025&amp;BillNumber=5880" TargetMode="External"/><Relationship Id="rId16965158bb40d0" Type="http://schemas.openxmlformats.org/officeDocument/2006/relationships/hyperlink" Target="https://app.leg.wa.gov/billsummary?Year=2025&amp;BillNumber=2178" TargetMode="External"/><Relationship Id="rId16965158bba75f" Type="http://schemas.openxmlformats.org/officeDocument/2006/relationships/hyperlink" Target="https://app.leg.wa.gov/billsummary?Year=2025&amp;BillNumber=2137" TargetMode="External"/><Relationship Id="rId16965158bc2e5c" Type="http://schemas.openxmlformats.org/officeDocument/2006/relationships/hyperlink" Target="https://app.leg.wa.gov/billsummary?Year=2025&amp;BillNumber=2152" TargetMode="External"/><Relationship Id="rId16965158bc2f4c" Type="http://schemas.openxmlformats.org/officeDocument/2006/relationships/hyperlink" Target="https://app.leg.wa.gov/billsummary?Year=2025&amp;BillNumber=2168" TargetMode="External"/><Relationship Id="rId16965158bcd3f3" Type="http://schemas.openxmlformats.org/officeDocument/2006/relationships/hyperlink" Target="https://app.leg.wa.gov/billsummary?Year=2025&amp;BillNumber=5873" TargetMode="External"/><Relationship Id="rId16965158bcd4eb" Type="http://schemas.openxmlformats.org/officeDocument/2006/relationships/hyperlink" Target="https://app.leg.wa.gov/billsummary?Year=2025&amp;BillNumber=5895" TargetMode="External"/><Relationship Id="rId16965158bcd598" Type="http://schemas.openxmlformats.org/officeDocument/2006/relationships/hyperlink" Target="https://app.leg.wa.gov/billsummary?Year=2025&amp;BillNumber=5945" TargetMode="External"/><Relationship Id="rId16965158bd43a1" Type="http://schemas.openxmlformats.org/officeDocument/2006/relationships/hyperlink" Target="https://app.leg.wa.gov/billsummary?Year=2025&amp;BillNumber=2312" TargetMode="External"/><Relationship Id="rId16965158bdfe97" Type="http://schemas.openxmlformats.org/officeDocument/2006/relationships/hyperlink" Target="https://app.leg.wa.gov/billsummary?Year=2025&amp;BillNumber=2165" TargetMode="External"/><Relationship Id="rId16965158bdff8f" Type="http://schemas.openxmlformats.org/officeDocument/2006/relationships/hyperlink" Target="https://app.leg.wa.gov/billsummary?Year=2025&amp;BillNumber=2173" TargetMode="External"/><Relationship Id="rId16965158be0041" Type="http://schemas.openxmlformats.org/officeDocument/2006/relationships/hyperlink" Target="https://app.leg.wa.gov/billsummary?Year=2025&amp;BillNumber=2203" TargetMode="External"/><Relationship Id="rId16965158be00ea" Type="http://schemas.openxmlformats.org/officeDocument/2006/relationships/hyperlink" Target="https://app.leg.wa.gov/billsummary?Year=2025&amp;BillNumber=2293" TargetMode="External"/><Relationship Id="rId16965158be71ca" Type="http://schemas.openxmlformats.org/officeDocument/2006/relationships/hyperlink" Target="https://app.leg.wa.gov/billsummary?Year=2025&amp;BillNumber=5998" TargetMode="External"/><Relationship Id="rId16965158befe30" Type="http://schemas.openxmlformats.org/officeDocument/2006/relationships/hyperlink" Target="https://app.leg.wa.gov/billsummary?Year=2025&amp;BillNumber=1311" TargetMode="External"/><Relationship Id="rId16965158beff2d" Type="http://schemas.openxmlformats.org/officeDocument/2006/relationships/hyperlink" Target="https://app.leg.wa.gov/billsummary?Year=2025&amp;BillNumber=1735" TargetMode="External"/><Relationship Id="rId16965158beffa5" Type="http://schemas.openxmlformats.org/officeDocument/2006/relationships/hyperlink" Target="https://app.leg.wa.gov/billsummary?Year=2025&amp;BillNumber=1825" TargetMode="External"/><Relationship Id="rId16965158c05106" Type="http://schemas.openxmlformats.org/officeDocument/2006/relationships/hyperlink" Target="https://app.leg.wa.gov/billsummary?Year=2025&amp;BillNumber=2095" TargetMode="External"/><Relationship Id="rId16965158c051fe" Type="http://schemas.openxmlformats.org/officeDocument/2006/relationships/hyperlink" Target="https://app.leg.wa.gov/billsummary?Year=2025&amp;BillNumber=2163" TargetMode="External"/><Relationship Id="rId16965158c0d732" Type="http://schemas.openxmlformats.org/officeDocument/2006/relationships/hyperlink" Target="https://app.leg.wa.gov/billsummary?Year=2025&amp;BillNumber=2144" TargetMode="External"/><Relationship Id="rId16965158c0d823" Type="http://schemas.openxmlformats.org/officeDocument/2006/relationships/hyperlink" Target="https://app.leg.wa.gov/billsummary?Year=2025&amp;BillNumber=2303" TargetMode="External"/><Relationship Id="rId16965158c13e39" Type="http://schemas.openxmlformats.org/officeDocument/2006/relationships/hyperlink" Target="https://app.leg.wa.gov/billsummary?Year=2025&amp;BillNumber=2157" TargetMode="External"/><Relationship Id="rId16965158c1a6c5" Type="http://schemas.openxmlformats.org/officeDocument/2006/relationships/hyperlink" Target="https://app.leg.wa.gov/billsummary?Year=2025&amp;BillNumber=5956" TargetMode="External"/><Relationship Id="rId16965158c2077e" Type="http://schemas.openxmlformats.org/officeDocument/2006/relationships/hyperlink" Target="https://app.leg.wa.gov/billsummary?Year=2025&amp;BillNumber=1544" TargetMode="External"/><Relationship Id="rId16965158c28a78" Type="http://schemas.openxmlformats.org/officeDocument/2006/relationships/hyperlink" Target="https://app.leg.wa.gov/billsummary?Year=2025&amp;BillNumber=2244" TargetMode="External"/><Relationship Id="rId16965158c28b67" Type="http://schemas.openxmlformats.org/officeDocument/2006/relationships/hyperlink" Target="https://app.leg.wa.gov/billsummary?Year=2025&amp;BillNumber=2333" TargetMode="External"/><Relationship Id="rId16965158c3187e" Type="http://schemas.openxmlformats.org/officeDocument/2006/relationships/hyperlink" Target="https://app.leg.wa.gov/billsummary?Year=2025&amp;BillNumber=2289" TargetMode="External"/><Relationship Id="rId16965158c31973" Type="http://schemas.openxmlformats.org/officeDocument/2006/relationships/hyperlink" Target="https://app.leg.wa.gov/billsummary?Year=2025&amp;BillNumber=2289" TargetMode="External"/><Relationship Id="rId16965158c3bb22" Type="http://schemas.openxmlformats.org/officeDocument/2006/relationships/hyperlink" Target="https://app.leg.wa.gov/billsummary?Year=2025&amp;BillNumber=1315" TargetMode="External"/><Relationship Id="rId16965158c3bc24" Type="http://schemas.openxmlformats.org/officeDocument/2006/relationships/hyperlink" Target="https://app.leg.wa.gov/billsummary?Year=2025&amp;BillNumber=2220" TargetMode="External"/><Relationship Id="rId16965158c3bcdc" Type="http://schemas.openxmlformats.org/officeDocument/2006/relationships/hyperlink" Target="https://app.leg.wa.gov/billsummary?Year=2025&amp;BillNumber=2362" TargetMode="External"/><Relationship Id="rId16965158c7aaf4" Type="http://schemas.openxmlformats.org/officeDocument/2006/relationships/hyperlink" Target="https://app.leg.wa.gov/billsummary?Year=2025&amp;BillNumber=5912" TargetMode="External"/><Relationship Id="rId16965158c7abf5" Type="http://schemas.openxmlformats.org/officeDocument/2006/relationships/hyperlink" Target="https://app.leg.wa.gov/billsummary?Year=2025&amp;BillNumber=5855" TargetMode="External"/><Relationship Id="rId16965158c7ac6f" Type="http://schemas.openxmlformats.org/officeDocument/2006/relationships/hyperlink" Target="https://app.leg.wa.gov/billsummary?Year=2025&amp;BillNumber=6011" TargetMode="External"/><Relationship Id="rId16965158c7ad20" Type="http://schemas.openxmlformats.org/officeDocument/2006/relationships/hyperlink" Target="https://app.leg.wa.gov/billsummary?Year=2025&amp;BillNumber=5974" TargetMode="External"/><Relationship Id="rId16965158c7adcd" Type="http://schemas.openxmlformats.org/officeDocument/2006/relationships/hyperlink" Target="https://app.leg.wa.gov/billsummary?Year=2025&amp;BillNumber=5880" TargetMode="External"/><Relationship Id="rId16965158c82363" Type="http://schemas.openxmlformats.org/officeDocument/2006/relationships/hyperlink" Target="https://app.leg.wa.gov/billsummary?Year=2025&amp;BillNumber=6066" TargetMode="External"/><Relationship Id="rId16965158c88f87" Type="http://schemas.openxmlformats.org/officeDocument/2006/relationships/hyperlink" Target="https://app.leg.wa.gov/billsummary?Year=2025&amp;BillNumber=2114" TargetMode="External"/><Relationship Id="rId16965158c9069d" Type="http://schemas.openxmlformats.org/officeDocument/2006/relationships/hyperlink" Target="https://app.leg.wa.gov/billsummary?Year=2025&amp;BillNumber=2112" TargetMode="External"/><Relationship Id="rId16965158c97972" Type="http://schemas.openxmlformats.org/officeDocument/2006/relationships/hyperlink" Target="https://app.leg.wa.gov/billsummary?Year=2025&amp;BillNumber=5933" TargetMode="External"/><Relationship Id="rId16965158c9ee7d" Type="http://schemas.openxmlformats.org/officeDocument/2006/relationships/hyperlink" Target="https://app.leg.wa.gov/billsummary?Year=2025&amp;BillNumber=5972" TargetMode="External"/><Relationship Id="rId16965158ca69bc" Type="http://schemas.openxmlformats.org/officeDocument/2006/relationships/hyperlink" Target="https://app.leg.wa.gov/billsummary?Year=2025&amp;BillNumber=2205" TargetMode="External"/><Relationship Id="rId16965158cae087" Type="http://schemas.openxmlformats.org/officeDocument/2006/relationships/hyperlink" Target="https://app.leg.wa.gov/billsummary?Year=2025&amp;BillNumber=2178" TargetMode="External"/><Relationship Id="rId16965158cb9467" Type="http://schemas.openxmlformats.org/officeDocument/2006/relationships/hyperlink" Target="https://app.leg.wa.gov/billsummary?Year=2025&amp;BillNumber=2091" TargetMode="External"/><Relationship Id="rId16965158cb9571" Type="http://schemas.openxmlformats.org/officeDocument/2006/relationships/hyperlink" Target="https://app.leg.wa.gov/billsummary?Year=2025&amp;BillNumber=2105" TargetMode="External"/><Relationship Id="rId16965158cb9673" Type="http://schemas.openxmlformats.org/officeDocument/2006/relationships/hyperlink" Target="https://app.leg.wa.gov/billsummary?Year=2025&amp;BillNumber=2137" TargetMode="External"/><Relationship Id="rId16965158cc2602" Type="http://schemas.openxmlformats.org/officeDocument/2006/relationships/hyperlink" Target="https://app.leg.wa.gov/billsummary?Year=2025&amp;BillNumber=2216" TargetMode="External"/><Relationship Id="rId16965158cc270f" Type="http://schemas.openxmlformats.org/officeDocument/2006/relationships/hyperlink" Target="https://app.leg.wa.gov/billsummary?Year=2025&amp;BillNumber=2351" TargetMode="External"/><Relationship Id="rId16965158cc5638" Type="http://schemas.openxmlformats.org/officeDocument/2006/relationships/footer" Target="defaultFooter.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Brady Horenstein</cp:lastModifiedBy>
  <cp:revision>2</cp:revision>
  <dcterms:created xsi:type="dcterms:W3CDTF">2021-01-25T01:59:00Z</dcterms:created>
  <dcterms:modified xsi:type="dcterms:W3CDTF">2021-01-25T01:59:00Z</dcterms:modified>
  <cp:category/>
</cp:coreProperties>
</file>